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D916" w14:textId="77777777" w:rsidR="00B41F01" w:rsidRPr="003E4629" w:rsidRDefault="00B41F01" w:rsidP="00B41F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4629">
        <w:rPr>
          <w:rFonts w:ascii="Times New Roman" w:hAnsi="Times New Roman" w:cs="Times New Roman"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6C0F2BE" wp14:editId="032D1D06">
            <wp:simplePos x="0" y="0"/>
            <wp:positionH relativeFrom="margin">
              <wp:posOffset>0</wp:posOffset>
            </wp:positionH>
            <wp:positionV relativeFrom="page">
              <wp:posOffset>1043940</wp:posOffset>
            </wp:positionV>
            <wp:extent cx="6108700" cy="1097280"/>
            <wp:effectExtent l="0" t="0" r="635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047AF" w14:textId="77777777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959AB2E" w14:textId="77777777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E67A9B9" w14:textId="77777777" w:rsidR="00DF5018" w:rsidRDefault="00DF5018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1E2B25FF" w14:textId="77777777" w:rsidR="00DF5018" w:rsidRDefault="00DF5018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4544CFB" w14:textId="77777777" w:rsidR="00DF5018" w:rsidRDefault="00DF5018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19E006A3" w14:textId="785D74BC" w:rsidR="00B41F01" w:rsidRPr="00354B03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354B03">
        <w:rPr>
          <w:rFonts w:ascii="Times New Roman" w:hAnsi="Times New Roman" w:cs="Times New Roman"/>
          <w:b/>
          <w:bCs/>
          <w:sz w:val="36"/>
          <w:szCs w:val="24"/>
        </w:rPr>
        <w:t>Policy Roundtable on Disability and Work in Canada</w:t>
      </w:r>
    </w:p>
    <w:p w14:paraId="426B67DE" w14:textId="77777777" w:rsidR="00B41F01" w:rsidRPr="00C70EC5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2D7C8285" w14:textId="4008E02C" w:rsidR="00B41F01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70E86">
        <w:rPr>
          <w:rFonts w:ascii="Times New Roman" w:hAnsi="Times New Roman" w:cs="Times New Roman"/>
          <w:b/>
          <w:sz w:val="36"/>
        </w:rPr>
        <w:t>Developing a Vision and Strategy for the Future</w:t>
      </w:r>
    </w:p>
    <w:p w14:paraId="2F8CD75F" w14:textId="492F13C1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11640C7" w14:textId="77777777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E15AE74" w14:textId="7DC001DC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Summary of the Roundtable</w:t>
      </w:r>
    </w:p>
    <w:p w14:paraId="4A144098" w14:textId="05FEE1D0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E298CD5" w14:textId="479B4109" w:rsidR="00D76E83" w:rsidRPr="00670E86" w:rsidRDefault="00AD4530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4530">
        <w:rPr>
          <w:rFonts w:ascii="Times New Roman" w:hAnsi="Times New Roman" w:cs="Times New Roman"/>
          <w:b/>
          <w:sz w:val="36"/>
        </w:rPr>
        <w:t>Held</w:t>
      </w:r>
      <w:r>
        <w:rPr>
          <w:rFonts w:ascii="Times New Roman" w:hAnsi="Times New Roman" w:cs="Times New Roman"/>
          <w:b/>
          <w:sz w:val="36"/>
        </w:rPr>
        <w:t xml:space="preserve"> June</w:t>
      </w:r>
      <w:r w:rsidR="00DF575A">
        <w:rPr>
          <w:rFonts w:ascii="Times New Roman" w:hAnsi="Times New Roman" w:cs="Times New Roman"/>
          <w:b/>
          <w:sz w:val="36"/>
        </w:rPr>
        <w:t xml:space="preserve"> 26</w:t>
      </w:r>
      <w:r w:rsidR="00DF575A" w:rsidRPr="00DF575A">
        <w:rPr>
          <w:rFonts w:ascii="Times New Roman" w:hAnsi="Times New Roman" w:cs="Times New Roman"/>
          <w:b/>
          <w:sz w:val="36"/>
          <w:vertAlign w:val="superscript"/>
        </w:rPr>
        <w:t>th</w:t>
      </w:r>
      <w:r w:rsidR="00D76E83">
        <w:rPr>
          <w:rFonts w:ascii="Times New Roman" w:hAnsi="Times New Roman" w:cs="Times New Roman"/>
          <w:b/>
          <w:sz w:val="36"/>
        </w:rPr>
        <w:t>, 2018</w:t>
      </w:r>
    </w:p>
    <w:p w14:paraId="1CA7FE1D" w14:textId="77777777" w:rsidR="00B41F01" w:rsidRPr="00C70EC5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73CC512F" w14:textId="1B53409A" w:rsidR="00B41F01" w:rsidRPr="00C70EC5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63E211D6" w14:textId="77777777" w:rsidR="00C70EC5" w:rsidRPr="00C70EC5" w:rsidRDefault="00C70EC5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04BE34D" w14:textId="4B554B10" w:rsidR="004D72C2" w:rsidRPr="00130F23" w:rsidRDefault="00130F23" w:rsidP="00C70E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Prepared by: Ron Saunders, </w:t>
      </w:r>
      <w:r w:rsidR="00E16319"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Alec Farquhar, </w:t>
      </w:r>
      <w:r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>Maureen Haan, Kathy Hawkins, Steve Mantis</w:t>
      </w:r>
      <w:r w:rsidR="00E16319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E16319" w:rsidRPr="00E1631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16319"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>Kathy Padkapayeva, Emile Tompa,</w:t>
      </w:r>
      <w:r w:rsidR="00E16319" w:rsidRPr="00E1631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16319"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>Monica Winkler</w:t>
      </w:r>
    </w:p>
    <w:p w14:paraId="4EA270AA" w14:textId="48C917AD" w:rsidR="00130F23" w:rsidRDefault="00130F23">
      <w:pPr>
        <w:rPr>
          <w:lang w:val="en-US"/>
        </w:rPr>
      </w:pPr>
      <w:r>
        <w:rPr>
          <w:lang w:val="en-US"/>
        </w:rPr>
        <w:br w:type="page"/>
      </w:r>
    </w:p>
    <w:p w14:paraId="43B3EEF6" w14:textId="1677B125" w:rsidR="004D72C2" w:rsidRPr="001329E6" w:rsidRDefault="004D72C2" w:rsidP="00C70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9E6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14:paraId="6BE28896" w14:textId="77777777" w:rsidR="00DF5018" w:rsidRDefault="00DF5018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1E4654" w14:textId="07632471" w:rsidR="000F4607" w:rsidRDefault="004D72C2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In November 2017 a consortium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of work disability community and research organizations </w:t>
      </w:r>
      <w:r w:rsidR="00130F23">
        <w:rPr>
          <w:rFonts w:ascii="Times New Roman" w:hAnsi="Times New Roman" w:cs="Times New Roman"/>
          <w:bCs/>
          <w:sz w:val="24"/>
          <w:szCs w:val="24"/>
        </w:rPr>
        <w:t>hosted</w:t>
      </w:r>
      <w:r w:rsidR="00130F23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>a conference in Ottawa entitled “Disability and Work in Canada: Success and Challenges of Canada’s First 150 Years, Developing a Vision and Strategy for the Future.”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CDC">
        <w:rPr>
          <w:rFonts w:ascii="Times New Roman" w:hAnsi="Times New Roman" w:cs="Times New Roman"/>
          <w:bCs/>
          <w:sz w:val="24"/>
          <w:szCs w:val="24"/>
        </w:rPr>
        <w:t xml:space="preserve">From this conference, </w:t>
      </w:r>
      <w:r w:rsidR="009F3AB1">
        <w:rPr>
          <w:rFonts w:ascii="Times New Roman" w:hAnsi="Times New Roman" w:cs="Times New Roman"/>
          <w:bCs/>
          <w:sz w:val="24"/>
          <w:szCs w:val="24"/>
        </w:rPr>
        <w:t>high level observations were solidified into six themes</w:t>
      </w:r>
      <w:r w:rsidR="001C3FC8">
        <w:rPr>
          <w:rFonts w:ascii="Times New Roman" w:hAnsi="Times New Roman" w:cs="Times New Roman"/>
          <w:bCs/>
          <w:sz w:val="24"/>
          <w:szCs w:val="24"/>
        </w:rPr>
        <w:t xml:space="preserve">, which shaped the pillars </w:t>
      </w:r>
      <w:r w:rsidR="00130F23">
        <w:rPr>
          <w:rFonts w:ascii="Times New Roman" w:hAnsi="Times New Roman" w:cs="Times New Roman"/>
          <w:bCs/>
          <w:sz w:val="24"/>
          <w:szCs w:val="24"/>
        </w:rPr>
        <w:t>for</w:t>
      </w:r>
      <w:r w:rsidR="001C3FC8">
        <w:rPr>
          <w:rFonts w:ascii="Times New Roman" w:hAnsi="Times New Roman" w:cs="Times New Roman"/>
          <w:bCs/>
          <w:sz w:val="24"/>
          <w:szCs w:val="24"/>
        </w:rPr>
        <w:t xml:space="preserve"> discussion going forward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0F23">
        <w:rPr>
          <w:rFonts w:ascii="Times New Roman" w:hAnsi="Times New Roman" w:cs="Times New Roman"/>
          <w:bCs/>
          <w:sz w:val="24"/>
          <w:szCs w:val="24"/>
        </w:rPr>
        <w:t>Subsequently, the consortium convened</w:t>
      </w:r>
      <w:r w:rsidR="00130F23" w:rsidRPr="00B41F01">
        <w:rPr>
          <w:rFonts w:ascii="Times New Roman" w:hAnsi="Times New Roman" w:cs="Times New Roman"/>
          <w:sz w:val="24"/>
          <w:szCs w:val="24"/>
        </w:rPr>
        <w:t xml:space="preserve"> a </w:t>
      </w:r>
      <w:r w:rsidR="00130F23" w:rsidRPr="0077757C">
        <w:rPr>
          <w:rFonts w:ascii="Times New Roman" w:hAnsi="Times New Roman" w:cs="Times New Roman"/>
          <w:bCs/>
          <w:sz w:val="24"/>
          <w:szCs w:val="24"/>
        </w:rPr>
        <w:t>policy roundtable</w:t>
      </w:r>
      <w:r w:rsidR="00130F23" w:rsidRPr="00B41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F23" w:rsidRPr="00B41F01">
        <w:rPr>
          <w:rFonts w:ascii="Times New Roman" w:hAnsi="Times New Roman" w:cs="Times New Roman"/>
          <w:sz w:val="24"/>
          <w:szCs w:val="24"/>
        </w:rPr>
        <w:t>on June 26</w:t>
      </w:r>
      <w:r w:rsidR="00130F23" w:rsidRPr="00B41F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0F23" w:rsidRPr="00B41F01">
        <w:rPr>
          <w:rFonts w:ascii="Times New Roman" w:hAnsi="Times New Roman" w:cs="Times New Roman"/>
          <w:sz w:val="24"/>
          <w:szCs w:val="24"/>
        </w:rPr>
        <w:t xml:space="preserve"> in Gatineau, Q</w:t>
      </w:r>
      <w:r w:rsidR="00130F23">
        <w:rPr>
          <w:rFonts w:ascii="Times New Roman" w:hAnsi="Times New Roman" w:cs="Times New Roman"/>
          <w:sz w:val="24"/>
          <w:szCs w:val="24"/>
        </w:rPr>
        <w:t>uebec to continue development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F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vision and strategy </w:t>
      </w:r>
      <w:r w:rsidR="00D53163">
        <w:rPr>
          <w:rFonts w:ascii="Times New Roman" w:hAnsi="Times New Roman" w:cs="Times New Roman"/>
          <w:bCs/>
          <w:sz w:val="24"/>
          <w:szCs w:val="24"/>
        </w:rPr>
        <w:t>for</w:t>
      </w:r>
      <w:r w:rsidR="00D53163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increasing employment of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proofErr w:type="gramStart"/>
      <w:r w:rsidRPr="00B41F01">
        <w:rPr>
          <w:rFonts w:ascii="Times New Roman" w:hAnsi="Times New Roman" w:cs="Times New Roman"/>
          <w:bCs/>
          <w:sz w:val="24"/>
          <w:szCs w:val="24"/>
        </w:rPr>
        <w:t>disabilities</w:t>
      </w:r>
      <w:r w:rsidR="009F3AB1">
        <w:rPr>
          <w:rFonts w:ascii="Times New Roman" w:hAnsi="Times New Roman" w:cs="Times New Roman"/>
          <w:bCs/>
          <w:sz w:val="24"/>
          <w:szCs w:val="24"/>
        </w:rPr>
        <w:t>, and</w:t>
      </w:r>
      <w:proofErr w:type="gramEnd"/>
      <w:r w:rsidR="009F3AB1">
        <w:rPr>
          <w:rFonts w:ascii="Times New Roman" w:hAnsi="Times New Roman" w:cs="Times New Roman"/>
          <w:bCs/>
          <w:sz w:val="24"/>
          <w:szCs w:val="24"/>
        </w:rPr>
        <w:t xml:space="preserve"> ensur</w:t>
      </w:r>
      <w:r w:rsidR="00700FE1">
        <w:rPr>
          <w:rFonts w:ascii="Times New Roman" w:hAnsi="Times New Roman" w:cs="Times New Roman"/>
          <w:bCs/>
          <w:sz w:val="24"/>
          <w:szCs w:val="24"/>
        </w:rPr>
        <w:t>e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D53163">
        <w:rPr>
          <w:rFonts w:ascii="Times New Roman" w:hAnsi="Times New Roman" w:cs="Times New Roman"/>
          <w:bCs/>
          <w:sz w:val="24"/>
          <w:szCs w:val="24"/>
        </w:rPr>
        <w:t>e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 strategy would work </w:t>
      </w:r>
      <w:r w:rsidR="00700FE1">
        <w:rPr>
          <w:rFonts w:ascii="Times New Roman" w:hAnsi="Times New Roman" w:cs="Times New Roman"/>
          <w:bCs/>
          <w:sz w:val="24"/>
          <w:szCs w:val="24"/>
        </w:rPr>
        <w:t>for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 all levels of government</w:t>
      </w:r>
      <w:r w:rsidR="0077757C">
        <w:rPr>
          <w:rFonts w:ascii="Times New Roman" w:hAnsi="Times New Roman" w:cs="Times New Roman"/>
          <w:sz w:val="24"/>
          <w:szCs w:val="24"/>
        </w:rPr>
        <w:t>.</w:t>
      </w:r>
      <w:r w:rsidR="00B41F01" w:rsidRPr="00B41F01">
        <w:rPr>
          <w:rFonts w:ascii="Times New Roman" w:hAnsi="Times New Roman" w:cs="Times New Roman"/>
          <w:sz w:val="24"/>
          <w:szCs w:val="24"/>
        </w:rPr>
        <w:t xml:space="preserve"> Senior federal and provincial policy</w:t>
      </w:r>
      <w:r w:rsidR="008C072E">
        <w:rPr>
          <w:rFonts w:ascii="Times New Roman" w:hAnsi="Times New Roman" w:cs="Times New Roman"/>
          <w:sz w:val="24"/>
          <w:szCs w:val="24"/>
        </w:rPr>
        <w:t xml:space="preserve"> officials</w:t>
      </w:r>
      <w:r w:rsidR="00B41F01"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="0077757C">
        <w:rPr>
          <w:rFonts w:ascii="Times New Roman" w:hAnsi="Times New Roman" w:cs="Times New Roman"/>
          <w:sz w:val="24"/>
          <w:szCs w:val="24"/>
        </w:rPr>
        <w:t>participate</w:t>
      </w:r>
      <w:r w:rsidR="00DF5018">
        <w:rPr>
          <w:rFonts w:ascii="Times New Roman" w:hAnsi="Times New Roman" w:cs="Times New Roman"/>
          <w:sz w:val="24"/>
          <w:szCs w:val="24"/>
        </w:rPr>
        <w:t>d</w:t>
      </w:r>
      <w:r w:rsidR="0077757C">
        <w:rPr>
          <w:rFonts w:ascii="Times New Roman" w:hAnsi="Times New Roman" w:cs="Times New Roman"/>
          <w:sz w:val="24"/>
          <w:szCs w:val="24"/>
        </w:rPr>
        <w:t xml:space="preserve">. There will be further engagement with a broad range of stakeholders over the next several months, leading up to a conference in December 2018 that will focus on a discussion of a draft vision and strategy, and on the process for moving forward. </w:t>
      </w:r>
    </w:p>
    <w:p w14:paraId="516ACA0D" w14:textId="77777777" w:rsidR="006B5BDC" w:rsidRPr="00B41F01" w:rsidRDefault="006B5BDC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C2914C" w14:textId="540773F0" w:rsidR="000F4607" w:rsidRPr="00DF5018" w:rsidRDefault="00DF5018" w:rsidP="00C70E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7082319"/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DF5018">
        <w:rPr>
          <w:rFonts w:ascii="Times New Roman" w:hAnsi="Times New Roman" w:cs="Times New Roman"/>
          <w:color w:val="auto"/>
          <w:sz w:val="24"/>
          <w:szCs w:val="24"/>
        </w:rPr>
        <w:t>he goals of the policy roundtable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were as follows:</w:t>
      </w:r>
    </w:p>
    <w:p w14:paraId="514CF131" w14:textId="77777777" w:rsidR="000F4607" w:rsidRPr="00B41F01" w:rsidRDefault="000F460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DC3D0" w14:textId="7271876D" w:rsidR="000F4607" w:rsidRPr="00B41F01" w:rsidRDefault="000F4607" w:rsidP="00C70E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To identify key elements for the vision and strategy and how to frame these to maximize buy-in</w:t>
      </w:r>
      <w:r w:rsidR="001C3FC8">
        <w:rPr>
          <w:rFonts w:ascii="Times New Roman" w:hAnsi="Times New Roman" w:cs="Times New Roman"/>
          <w:bCs/>
          <w:sz w:val="24"/>
          <w:szCs w:val="24"/>
        </w:rPr>
        <w:t xml:space="preserve"> from all levels of govern</w:t>
      </w:r>
      <w:r w:rsidR="00130F23">
        <w:rPr>
          <w:rFonts w:ascii="Times New Roman" w:hAnsi="Times New Roman" w:cs="Times New Roman"/>
          <w:bCs/>
          <w:sz w:val="24"/>
          <w:szCs w:val="24"/>
        </w:rPr>
        <w:t>m</w:t>
      </w:r>
      <w:r w:rsidR="001C3FC8">
        <w:rPr>
          <w:rFonts w:ascii="Times New Roman" w:hAnsi="Times New Roman" w:cs="Times New Roman"/>
          <w:bCs/>
          <w:sz w:val="24"/>
          <w:szCs w:val="24"/>
        </w:rPr>
        <w:t>ent</w:t>
      </w:r>
      <w:r w:rsidRPr="00B41F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BFEBDD" w14:textId="70A77E99" w:rsidR="00927B47" w:rsidRDefault="00927B47" w:rsidP="00C70E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To provide a </w:t>
      </w:r>
      <w:r w:rsidR="00AD4530">
        <w:rPr>
          <w:rFonts w:ascii="Times New Roman" w:hAnsi="Times New Roman" w:cs="Times New Roman"/>
          <w:bCs/>
          <w:sz w:val="24"/>
          <w:szCs w:val="24"/>
        </w:rPr>
        <w:t xml:space="preserve">forum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for dialogue about challenges and opportunities for moving forward </w:t>
      </w:r>
      <w:r w:rsidR="00D53163">
        <w:rPr>
          <w:rFonts w:ascii="Times New Roman" w:hAnsi="Times New Roman" w:cs="Times New Roman"/>
          <w:bCs/>
          <w:sz w:val="24"/>
          <w:szCs w:val="24"/>
        </w:rPr>
        <w:t>on</w:t>
      </w:r>
      <w:r w:rsidR="00D53163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>the vision</w:t>
      </w:r>
      <w:r w:rsidR="00D53163">
        <w:rPr>
          <w:rFonts w:ascii="Times New Roman" w:hAnsi="Times New Roman" w:cs="Times New Roman"/>
          <w:bCs/>
          <w:sz w:val="24"/>
          <w:szCs w:val="24"/>
        </w:rPr>
        <w:t xml:space="preserve"> and strategy</w:t>
      </w:r>
      <w:r w:rsidRPr="00B41F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DDC253" w14:textId="77777777" w:rsidR="000F4607" w:rsidRPr="00B41F01" w:rsidRDefault="000F4607" w:rsidP="00C70E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To advise on the process of further engagement with stakeholders.</w:t>
      </w:r>
    </w:p>
    <w:p w14:paraId="46A73E14" w14:textId="77777777" w:rsidR="000F4607" w:rsidRPr="004A3E5A" w:rsidRDefault="000F4607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55B70" w14:textId="01BD2703" w:rsidR="000F4607" w:rsidRDefault="00DF5018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01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ensure a common understanding of key terms and concepts, roundtable participants were provided with the following definitions</w:t>
      </w:r>
      <w:r w:rsidR="001C3F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BFB454" w14:textId="77777777" w:rsidR="00DF5018" w:rsidRPr="00DF5018" w:rsidRDefault="00DF5018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DE36E" w14:textId="5FE68338" w:rsidR="000F4607" w:rsidRPr="00FC7315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Vision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: What we want the world to look like in </w:t>
      </w:r>
      <w:r w:rsidR="00D531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3FC8">
        <w:rPr>
          <w:rFonts w:ascii="Times New Roman" w:eastAsia="Times New Roman" w:hAnsi="Times New Roman" w:cs="Times New Roman"/>
          <w:sz w:val="24"/>
          <w:szCs w:val="24"/>
        </w:rPr>
        <w:t>coming</w:t>
      </w:r>
      <w:r w:rsidR="001C3FC8" w:rsidRPr="00FC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years. Typically framed as </w:t>
      </w:r>
      <w:r w:rsidR="00AD45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high-level outcome. </w:t>
      </w:r>
    </w:p>
    <w:p w14:paraId="4F9E636B" w14:textId="77777777" w:rsidR="00DF5018" w:rsidRPr="00FC7315" w:rsidRDefault="00DF5018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1197A8" w14:textId="4D1BC147" w:rsidR="000F4607" w:rsidRPr="00FC7315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Strategy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: High level overview of initiatives planned to achieve the vision.</w:t>
      </w:r>
    </w:p>
    <w:p w14:paraId="3CD2B0F6" w14:textId="77777777" w:rsidR="00DF5018" w:rsidRPr="00FC7315" w:rsidRDefault="00DF5018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DE74A8" w14:textId="77777777" w:rsidR="00DF5018" w:rsidRPr="00FC7315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Pillars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: Key areas to be covered in the strategy</w:t>
      </w:r>
      <w:r w:rsidR="00DF5018" w:rsidRPr="00FC7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7A3B52" w14:textId="77777777" w:rsidR="00DF5018" w:rsidRPr="00FC7315" w:rsidRDefault="00DF5018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1F6F3A" w14:textId="4F06EC19" w:rsidR="00DF5018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Activities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: Specific initiatives under each pillar of the strategy.</w:t>
      </w:r>
    </w:p>
    <w:p w14:paraId="579C5153" w14:textId="22E8B99E" w:rsidR="00FC7315" w:rsidRDefault="00FC7315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59B6B" w14:textId="19780F63" w:rsidR="00FC7315" w:rsidRDefault="00FC7315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2FB18" w14:textId="60C94343" w:rsidR="001329E6" w:rsidRPr="008228BE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8BE">
        <w:rPr>
          <w:rFonts w:ascii="Times New Roman" w:eastAsia="Times New Roman" w:hAnsi="Times New Roman" w:cs="Times New Roman"/>
          <w:b/>
          <w:sz w:val="28"/>
          <w:szCs w:val="28"/>
        </w:rPr>
        <w:t>Background presentations</w:t>
      </w:r>
    </w:p>
    <w:p w14:paraId="242650FD" w14:textId="6CFDB6C0" w:rsidR="00590AC9" w:rsidRPr="004A3E5A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C58D078" w14:textId="4E62902E" w:rsidR="00590AC9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several presentations by members of the steering committee of the consortium to help set the stage for the discussion.</w:t>
      </w:r>
    </w:p>
    <w:p w14:paraId="36421033" w14:textId="1F74460D" w:rsidR="00590AC9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C2DD0" w14:textId="01C349B8" w:rsidR="00590AC9" w:rsidRDefault="003A2EA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C9">
        <w:rPr>
          <w:rFonts w:ascii="Times New Roman" w:eastAsia="Times New Roman" w:hAnsi="Times New Roman" w:cs="Times New Roman"/>
          <w:bCs/>
          <w:sz w:val="24"/>
          <w:szCs w:val="24"/>
        </w:rPr>
        <w:t>Emile Tompa</w:t>
      </w:r>
      <w:r w:rsidR="00590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90AC9">
        <w:rPr>
          <w:rFonts w:ascii="Times New Roman" w:eastAsia="Times New Roman" w:hAnsi="Times New Roman" w:cs="Times New Roman"/>
          <w:sz w:val="24"/>
          <w:szCs w:val="24"/>
        </w:rPr>
        <w:t>Co-Director</w:t>
      </w:r>
      <w:r w:rsidR="00590AC9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590AC9">
        <w:rPr>
          <w:rFonts w:ascii="Times New Roman" w:eastAsia="Times New Roman" w:hAnsi="Times New Roman" w:cs="Times New Roman"/>
          <w:sz w:val="24"/>
          <w:szCs w:val="24"/>
        </w:rPr>
        <w:t>Centre for Research on Work Disability Policy</w:t>
      </w:r>
      <w:r w:rsidR="00590AC9">
        <w:rPr>
          <w:rFonts w:ascii="Times New Roman" w:eastAsia="Times New Roman" w:hAnsi="Times New Roman" w:cs="Times New Roman"/>
          <w:sz w:val="24"/>
          <w:szCs w:val="24"/>
        </w:rPr>
        <w:t xml:space="preserve">, provided a </w:t>
      </w:r>
      <w:r w:rsidR="00590AC9" w:rsidRPr="00297086">
        <w:rPr>
          <w:rFonts w:ascii="Times New Roman" w:hAnsi="Times New Roman" w:cs="Times New Roman"/>
          <w:b/>
          <w:sz w:val="24"/>
          <w:szCs w:val="24"/>
        </w:rPr>
        <w:t>r</w:t>
      </w:r>
      <w:r w:rsidR="00D64C23" w:rsidRPr="00297086">
        <w:rPr>
          <w:rFonts w:ascii="Times New Roman" w:hAnsi="Times New Roman" w:cs="Times New Roman"/>
          <w:b/>
          <w:sz w:val="24"/>
          <w:szCs w:val="24"/>
        </w:rPr>
        <w:t xml:space="preserve">ecap of key ideas from the </w:t>
      </w:r>
      <w:r w:rsidR="00590AC9" w:rsidRPr="00297086">
        <w:rPr>
          <w:rFonts w:ascii="Times New Roman" w:hAnsi="Times New Roman" w:cs="Times New Roman"/>
          <w:b/>
          <w:sz w:val="24"/>
          <w:szCs w:val="24"/>
        </w:rPr>
        <w:t>November 201</w:t>
      </w:r>
      <w:r w:rsidR="00564549">
        <w:rPr>
          <w:rFonts w:ascii="Times New Roman" w:hAnsi="Times New Roman" w:cs="Times New Roman"/>
          <w:b/>
          <w:sz w:val="24"/>
          <w:szCs w:val="24"/>
        </w:rPr>
        <w:t>7</w:t>
      </w:r>
      <w:r w:rsidR="00590AC9" w:rsidRPr="0029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23" w:rsidRPr="00297086">
        <w:rPr>
          <w:rFonts w:ascii="Times New Roman" w:hAnsi="Times New Roman" w:cs="Times New Roman"/>
          <w:b/>
          <w:sz w:val="24"/>
          <w:szCs w:val="24"/>
        </w:rPr>
        <w:t>Disability and Work in Canada conference</w:t>
      </w:r>
      <w:r w:rsidR="00590AC9">
        <w:rPr>
          <w:rFonts w:ascii="Times New Roman" w:hAnsi="Times New Roman" w:cs="Times New Roman"/>
          <w:sz w:val="24"/>
          <w:szCs w:val="24"/>
        </w:rPr>
        <w:t>. Highlights of Emile’s presentation included:</w:t>
      </w:r>
    </w:p>
    <w:p w14:paraId="05E85E81" w14:textId="77777777" w:rsidR="004A3E5A" w:rsidRDefault="004A3E5A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9D37" w14:textId="4C13EEEA" w:rsidR="00FA283A" w:rsidRDefault="00D53163" w:rsidP="00C70EC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on</w:t>
      </w:r>
      <w:r w:rsidR="00FA283A">
        <w:rPr>
          <w:rFonts w:ascii="Times New Roman" w:hAnsi="Times New Roman" w:cs="Times New Roman"/>
          <w:sz w:val="24"/>
          <w:szCs w:val="24"/>
        </w:rPr>
        <w:t xml:space="preserve"> the presentation of Michael Prince at the conference, we need to </w:t>
      </w:r>
      <w:r w:rsidR="00927B47">
        <w:rPr>
          <w:rFonts w:ascii="Times New Roman" w:hAnsi="Times New Roman" w:cs="Times New Roman"/>
          <w:sz w:val="24"/>
          <w:szCs w:val="24"/>
        </w:rPr>
        <w:t xml:space="preserve">shift </w:t>
      </w:r>
      <w:r w:rsidR="00FA283A">
        <w:rPr>
          <w:rFonts w:ascii="Times New Roman" w:hAnsi="Times New Roman" w:cs="Times New Roman"/>
          <w:sz w:val="24"/>
          <w:szCs w:val="24"/>
        </w:rPr>
        <w:t>emphasis from “reasonable accommodation” to an approach focused on inclusion.</w:t>
      </w:r>
    </w:p>
    <w:p w14:paraId="106A0D96" w14:textId="4A09D74A" w:rsidR="003A2EA5" w:rsidRPr="00FA283A" w:rsidRDefault="00927B47" w:rsidP="00C70EC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olistic and collaborative approach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3A2EA5" w:rsidRPr="00FA283A">
        <w:rPr>
          <w:rFonts w:ascii="Times New Roman" w:hAnsi="Times New Roman" w:cs="Times New Roman"/>
          <w:sz w:val="24"/>
          <w:szCs w:val="24"/>
        </w:rPr>
        <w:t>promoted by virtually all speakers at the conference</w:t>
      </w:r>
      <w:r w:rsidR="00FA283A">
        <w:rPr>
          <w:rFonts w:ascii="Times New Roman" w:hAnsi="Times New Roman" w:cs="Times New Roman"/>
          <w:sz w:val="24"/>
          <w:szCs w:val="24"/>
        </w:rPr>
        <w:t>.</w:t>
      </w:r>
    </w:p>
    <w:p w14:paraId="4F97E3AC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Inclusive public education and supports for children and youth with disabilities</w:t>
      </w:r>
    </w:p>
    <w:p w14:paraId="11060F76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 xml:space="preserve">Transition planning and employment preparation for young adults with disabilities </w:t>
      </w:r>
    </w:p>
    <w:p w14:paraId="308BCA68" w14:textId="610044F4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Income, benefit and employment support</w:t>
      </w:r>
      <w:r w:rsidR="00DF575A">
        <w:rPr>
          <w:rFonts w:ascii="Times New Roman" w:hAnsi="Times New Roman" w:cs="Times New Roman"/>
          <w:sz w:val="24"/>
          <w:szCs w:val="24"/>
        </w:rPr>
        <w:t>s</w:t>
      </w:r>
      <w:r w:rsidRPr="00FA283A">
        <w:rPr>
          <w:rFonts w:ascii="Times New Roman" w:hAnsi="Times New Roman" w:cs="Times New Roman"/>
          <w:sz w:val="24"/>
          <w:szCs w:val="24"/>
        </w:rPr>
        <w:t xml:space="preserve"> that are flexible and portable</w:t>
      </w:r>
    </w:p>
    <w:p w14:paraId="7DE0B585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Inclusive recruitment, retention and promotion practices</w:t>
      </w:r>
    </w:p>
    <w:p w14:paraId="30A0A2EF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On-the-job training and internship opportunities</w:t>
      </w:r>
    </w:p>
    <w:p w14:paraId="1D9768CB" w14:textId="513777CC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 xml:space="preserve">Flexible on-the-job supports and accommodations </w:t>
      </w:r>
    </w:p>
    <w:p w14:paraId="549BEF8A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Employer supports and training</w:t>
      </w:r>
    </w:p>
    <w:p w14:paraId="7D415905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Key stakeholders (public sector, service providers, champions) setting examples of good practice</w:t>
      </w:r>
    </w:p>
    <w:p w14:paraId="2A5B2226" w14:textId="03E092E1" w:rsidR="00FA283A" w:rsidRDefault="00FA283A" w:rsidP="00C70EC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Insights from the breakout groups</w:t>
      </w:r>
      <w:r w:rsidR="009A0957">
        <w:rPr>
          <w:rFonts w:ascii="Times New Roman" w:hAnsi="Times New Roman" w:cs="Times New Roman"/>
          <w:sz w:val="24"/>
          <w:szCs w:val="24"/>
        </w:rPr>
        <w:t xml:space="preserve"> at the conference</w:t>
      </w:r>
      <w:r>
        <w:rPr>
          <w:rFonts w:ascii="Times New Roman" w:hAnsi="Times New Roman" w:cs="Times New Roman"/>
          <w:sz w:val="24"/>
          <w:szCs w:val="24"/>
        </w:rPr>
        <w:t xml:space="preserve"> included:</w:t>
      </w:r>
    </w:p>
    <w:p w14:paraId="7B58FC7B" w14:textId="2B76AE44" w:rsidR="003A2EA5" w:rsidRPr="00FA283A" w:rsidRDefault="00927B47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 a </w:t>
      </w:r>
      <w:r w:rsidR="003A2EA5" w:rsidRPr="00FA283A">
        <w:rPr>
          <w:rFonts w:ascii="Times New Roman" w:hAnsi="Times New Roman" w:cs="Times New Roman"/>
          <w:bCs/>
          <w:iCs/>
          <w:sz w:val="24"/>
          <w:szCs w:val="24"/>
        </w:rPr>
        <w:t>holistic approach</w:t>
      </w:r>
      <w:r w:rsidR="003A2EA5" w:rsidRPr="00FA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283A">
        <w:rPr>
          <w:rFonts w:ascii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 </w:t>
      </w:r>
      <w:r w:rsidR="003A2EA5" w:rsidRPr="00FA283A">
        <w:rPr>
          <w:rFonts w:ascii="Times New Roman" w:hAnsi="Times New Roman" w:cs="Times New Roman"/>
          <w:bCs/>
          <w:iCs/>
          <w:sz w:val="24"/>
          <w:szCs w:val="24"/>
        </w:rPr>
        <w:t>human rights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A2EA5" w:rsidRPr="00FA28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11F16" w14:textId="6ED4A3D6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sz w:val="24"/>
          <w:szCs w:val="24"/>
        </w:rPr>
        <w:t xml:space="preserve">Develop an income supplement strategy that 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>protects benefits for worker</w:t>
      </w:r>
      <w:r w:rsidR="004A6856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 xml:space="preserve"> when they can and want to work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10324368" w14:textId="723BBE66" w:rsidR="003A2EA5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bCs/>
          <w:iCs/>
          <w:sz w:val="24"/>
          <w:szCs w:val="24"/>
        </w:rPr>
        <w:t xml:space="preserve">Unbundle income, benefits and employment </w:t>
      </w:r>
      <w:proofErr w:type="gramStart"/>
      <w:r w:rsidRPr="004A6856">
        <w:rPr>
          <w:rFonts w:ascii="Times New Roman" w:hAnsi="Times New Roman" w:cs="Times New Roman"/>
          <w:bCs/>
          <w:iCs/>
          <w:sz w:val="24"/>
          <w:szCs w:val="24"/>
        </w:rPr>
        <w:t>supports</w:t>
      </w:r>
      <w:proofErr w:type="gramEnd"/>
      <w:r w:rsidR="009A0957">
        <w:rPr>
          <w:rFonts w:ascii="Times New Roman" w:hAnsi="Times New Roman" w:cs="Times New Roman"/>
          <w:bCs/>
          <w:iCs/>
          <w:sz w:val="24"/>
          <w:szCs w:val="24"/>
        </w:rPr>
        <w:t xml:space="preserve"> to have these services available separately rather than only in a package. This will</w:t>
      </w:r>
      <w:r w:rsidRPr="004A6856">
        <w:rPr>
          <w:rFonts w:ascii="Times New Roman" w:hAnsi="Times New Roman" w:cs="Times New Roman"/>
          <w:sz w:val="24"/>
          <w:szCs w:val="24"/>
        </w:rPr>
        <w:t xml:space="preserve"> assist </w:t>
      </w:r>
      <w:r w:rsidR="00626BD7">
        <w:rPr>
          <w:rFonts w:ascii="Times New Roman" w:hAnsi="Times New Roman" w:cs="Times New Roman"/>
          <w:sz w:val="24"/>
          <w:szCs w:val="24"/>
        </w:rPr>
        <w:t>people</w:t>
      </w:r>
      <w:r w:rsidRPr="004A6856">
        <w:rPr>
          <w:rFonts w:ascii="Times New Roman" w:hAnsi="Times New Roman" w:cs="Times New Roman"/>
          <w:sz w:val="24"/>
          <w:szCs w:val="24"/>
        </w:rPr>
        <w:t xml:space="preserve"> with disabilities in qualifying for programs, that when combined, </w:t>
      </w:r>
      <w:r w:rsidR="009A0957">
        <w:rPr>
          <w:rFonts w:ascii="Times New Roman" w:hAnsi="Times New Roman" w:cs="Times New Roman"/>
          <w:sz w:val="24"/>
          <w:szCs w:val="24"/>
        </w:rPr>
        <w:t xml:space="preserve">can </w:t>
      </w:r>
      <w:r w:rsidRPr="004A6856">
        <w:rPr>
          <w:rFonts w:ascii="Times New Roman" w:hAnsi="Times New Roman" w:cs="Times New Roman"/>
          <w:sz w:val="24"/>
          <w:szCs w:val="24"/>
        </w:rPr>
        <w:t>provide better quality of life and work supports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1087EDA9" w14:textId="60A15723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bCs/>
          <w:iCs/>
          <w:sz w:val="24"/>
          <w:szCs w:val="24"/>
        </w:rPr>
        <w:t>Identify champions</w:t>
      </w:r>
      <w:r w:rsidR="00775CC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4A6856">
        <w:rPr>
          <w:rFonts w:ascii="Times New Roman" w:hAnsi="Times New Roman" w:cs="Times New Roman"/>
          <w:sz w:val="24"/>
          <w:szCs w:val="24"/>
        </w:rPr>
        <w:t>people</w:t>
      </w:r>
      <w:r w:rsidR="00D53163">
        <w:rPr>
          <w:rFonts w:ascii="Times New Roman" w:hAnsi="Times New Roman" w:cs="Times New Roman"/>
          <w:sz w:val="24"/>
          <w:szCs w:val="24"/>
        </w:rPr>
        <w:t xml:space="preserve"> and </w:t>
      </w:r>
      <w:r w:rsidRPr="004A6856">
        <w:rPr>
          <w:rFonts w:ascii="Times New Roman" w:hAnsi="Times New Roman" w:cs="Times New Roman"/>
          <w:sz w:val="24"/>
          <w:szCs w:val="24"/>
        </w:rPr>
        <w:t xml:space="preserve">employers who 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>set good examples</w:t>
      </w:r>
      <w:r w:rsidR="00927B4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A6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5324D" w14:textId="2AE6A471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sz w:val="24"/>
          <w:szCs w:val="24"/>
        </w:rPr>
        <w:t xml:space="preserve">Develop and </w:t>
      </w:r>
      <w:r w:rsidRPr="004A6856">
        <w:rPr>
          <w:rFonts w:ascii="Times New Roman" w:hAnsi="Times New Roman" w:cs="Times New Roman"/>
          <w:bCs/>
          <w:sz w:val="24"/>
          <w:szCs w:val="24"/>
        </w:rPr>
        <w:t>promote “the business case”</w:t>
      </w:r>
      <w:r w:rsidR="009A0957">
        <w:rPr>
          <w:rFonts w:ascii="Times New Roman" w:hAnsi="Times New Roman" w:cs="Times New Roman"/>
          <w:bCs/>
          <w:sz w:val="24"/>
          <w:szCs w:val="24"/>
        </w:rPr>
        <w:t xml:space="preserve"> and tools related to recruitment, retention, and career advancement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079CF712" w14:textId="028960BE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sz w:val="24"/>
          <w:szCs w:val="24"/>
        </w:rPr>
        <w:t xml:space="preserve">Develop a 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>toolbox of supports for employer</w:t>
      </w:r>
      <w:r w:rsidR="004A6856" w:rsidRPr="004A6856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927B4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64E52E7" w14:textId="77777777" w:rsidR="004A6856" w:rsidRPr="006B5BDC" w:rsidRDefault="004A6856" w:rsidP="006B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43F4" w14:textId="2898C4CA" w:rsidR="003A2EA5" w:rsidRDefault="008228BE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bCs/>
          <w:sz w:val="24"/>
          <w:szCs w:val="24"/>
        </w:rPr>
        <w:t xml:space="preserve">Steve Mantis </w:t>
      </w:r>
      <w:r w:rsidRPr="008228BE">
        <w:rPr>
          <w:rFonts w:ascii="Times New Roman" w:hAnsi="Times New Roman" w:cs="Times New Roman"/>
          <w:sz w:val="24"/>
          <w:szCs w:val="24"/>
        </w:rPr>
        <w:t>(Chair, Research Action Committee, Ontario Network of Injured Workers Groups)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A2EA5" w:rsidRPr="008228BE">
        <w:rPr>
          <w:rFonts w:ascii="Times New Roman" w:hAnsi="Times New Roman" w:cs="Times New Roman"/>
          <w:bCs/>
          <w:sz w:val="24"/>
          <w:szCs w:val="24"/>
        </w:rPr>
        <w:t xml:space="preserve">Maureen Haan </w:t>
      </w:r>
      <w:r w:rsidR="003A2EA5" w:rsidRPr="008228BE">
        <w:rPr>
          <w:rFonts w:ascii="Times New Roman" w:hAnsi="Times New Roman" w:cs="Times New Roman"/>
          <w:sz w:val="24"/>
          <w:szCs w:val="24"/>
        </w:rPr>
        <w:t>(CEO, Canadian Council on Rehabilitation and Work)</w:t>
      </w:r>
      <w:r>
        <w:rPr>
          <w:rFonts w:ascii="Times New Roman" w:hAnsi="Times New Roman" w:cs="Times New Roman"/>
          <w:sz w:val="24"/>
          <w:szCs w:val="24"/>
        </w:rPr>
        <w:t xml:space="preserve"> presented two </w:t>
      </w:r>
      <w:r w:rsidRPr="008228BE">
        <w:rPr>
          <w:rFonts w:ascii="Times New Roman" w:hAnsi="Times New Roman" w:cs="Times New Roman"/>
          <w:b/>
          <w:sz w:val="24"/>
          <w:szCs w:val="24"/>
        </w:rPr>
        <w:t>preliminary options for a vision statement</w:t>
      </w:r>
      <w:r w:rsidR="004A3E5A" w:rsidRPr="004A3E5A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7021FCA1" w14:textId="77777777" w:rsidR="004A3E5A" w:rsidRPr="004A3E5A" w:rsidRDefault="004A3E5A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E03C" w14:textId="5435C3B4" w:rsidR="008228BE" w:rsidRPr="008228BE" w:rsidRDefault="008228BE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/>
          <w:bCs/>
          <w:sz w:val="24"/>
          <w:szCs w:val="24"/>
        </w:rPr>
        <w:t>Option 1: Three-part vision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8BE">
        <w:rPr>
          <w:rFonts w:ascii="Times New Roman" w:hAnsi="Times New Roman" w:cs="Times New Roman"/>
          <w:bCs/>
          <w:sz w:val="24"/>
          <w:szCs w:val="24"/>
        </w:rPr>
        <w:t>(at the individual, workplace and societal levels)</w:t>
      </w:r>
    </w:p>
    <w:p w14:paraId="2DA1B8EB" w14:textId="77777777" w:rsidR="008228BE" w:rsidRPr="00C70EC5" w:rsidRDefault="008228BE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DD536F" w14:textId="657EB928" w:rsidR="008228BE" w:rsidRPr="00B41F01" w:rsidRDefault="002F4EAA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 w:rsidR="008228BE" w:rsidRPr="00B41F01">
        <w:rPr>
          <w:rFonts w:ascii="Times New Roman" w:eastAsia="Times New Roman" w:hAnsi="Times New Roman" w:cs="Times New Roman"/>
          <w:sz w:val="24"/>
          <w:szCs w:val="24"/>
        </w:rPr>
        <w:t xml:space="preserve"> with disabilities have the supports they need to participate fully in the workforce, and employers are equally supported to include them.</w:t>
      </w:r>
    </w:p>
    <w:p w14:paraId="54D6AA0E" w14:textId="77777777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A46C808" w14:textId="089E078F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A culture of inclusion of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 is the norm in both public and private organizations across Canada.</w:t>
      </w:r>
    </w:p>
    <w:p w14:paraId="1874B8CB" w14:textId="77777777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0E20E13" w14:textId="3070DA38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There is a societal expectation that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 have the opportunity to realize their potential to contribute.</w:t>
      </w:r>
    </w:p>
    <w:p w14:paraId="0B42CFF0" w14:textId="77777777" w:rsidR="008228BE" w:rsidRPr="00C70EC5" w:rsidRDefault="008228BE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2FE648" w14:textId="77777777" w:rsidR="008228BE" w:rsidRPr="00B41F01" w:rsidRDefault="008228BE" w:rsidP="00775CC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Option 2: One vision statement to encompass everything</w:t>
      </w:r>
    </w:p>
    <w:p w14:paraId="51A2258E" w14:textId="77777777" w:rsidR="008228BE" w:rsidRPr="00C70EC5" w:rsidRDefault="008228BE" w:rsidP="00775CC2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87AAC7" w14:textId="157EAFED" w:rsidR="008228BE" w:rsidRPr="00B41F01" w:rsidRDefault="002F4EAA" w:rsidP="00775CC2">
      <w:pPr>
        <w:keepNext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People</w:t>
      </w:r>
      <w:r w:rsidR="008228BE"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 have fair opportunities for meaningful careers, grounded in an inclusive culture in workplaces and a comprehensive, co-ordinated system of social protections.</w:t>
      </w:r>
    </w:p>
    <w:p w14:paraId="1B5ED6C5" w14:textId="68005B0C" w:rsidR="008228BE" w:rsidRDefault="008228BE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1D87D" w14:textId="6B6D971A" w:rsidR="008228BE" w:rsidRDefault="008228BE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on the vision statement is outline</w:t>
      </w:r>
      <w:r w:rsidR="008102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next section of this summary.</w:t>
      </w:r>
    </w:p>
    <w:p w14:paraId="427E8038" w14:textId="77777777" w:rsidR="00775CC2" w:rsidRDefault="00775CC2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E09BE" w14:textId="3A0A94A3" w:rsidR="00D64C23" w:rsidRDefault="00266A10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 xml:space="preserve">Ron Saunders (Adjunct Scientist, Institute for Work &amp; Health) outlined </w:t>
      </w:r>
      <w:r>
        <w:rPr>
          <w:rFonts w:ascii="Times New Roman" w:hAnsi="Times New Roman" w:cs="Times New Roman"/>
          <w:sz w:val="24"/>
          <w:szCs w:val="24"/>
        </w:rPr>
        <w:t>a proposed set of</w:t>
      </w:r>
      <w:r w:rsidRPr="00266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D64C23" w:rsidRPr="00B41F01">
        <w:rPr>
          <w:rFonts w:ascii="Times New Roman" w:hAnsi="Times New Roman" w:cs="Times New Roman"/>
          <w:b/>
          <w:sz w:val="24"/>
          <w:szCs w:val="24"/>
        </w:rPr>
        <w:t>ey pillars for a strategy to achieve the visio</w:t>
      </w:r>
      <w:r>
        <w:rPr>
          <w:rFonts w:ascii="Times New Roman" w:hAnsi="Times New Roman" w:cs="Times New Roman"/>
          <w:b/>
          <w:sz w:val="24"/>
          <w:szCs w:val="24"/>
        </w:rPr>
        <w:t xml:space="preserve">n, </w:t>
      </w:r>
      <w:r w:rsidRPr="00266A10">
        <w:rPr>
          <w:rFonts w:ascii="Times New Roman" w:hAnsi="Times New Roman" w:cs="Times New Roman"/>
          <w:sz w:val="24"/>
          <w:szCs w:val="24"/>
        </w:rPr>
        <w:t>recognizing that they are all inter-connected</w:t>
      </w:r>
      <w:r w:rsidR="001C3FC8">
        <w:rPr>
          <w:rFonts w:ascii="Times New Roman" w:hAnsi="Times New Roman" w:cs="Times New Roman"/>
          <w:sz w:val="24"/>
          <w:szCs w:val="24"/>
        </w:rPr>
        <w:t>. These key pillars were identified from the Disability and Work Conference in 2017</w:t>
      </w:r>
      <w:r w:rsidR="00775CC2">
        <w:rPr>
          <w:rFonts w:ascii="Times New Roman" w:hAnsi="Times New Roman" w:cs="Times New Roman"/>
          <w:sz w:val="24"/>
          <w:szCs w:val="24"/>
        </w:rPr>
        <w:t>.</w:t>
      </w:r>
    </w:p>
    <w:p w14:paraId="0FD3CF9B" w14:textId="77777777" w:rsidR="00C70EC5" w:rsidRPr="00C70EC5" w:rsidRDefault="00C70EC5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CF150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Income support</w:t>
      </w:r>
    </w:p>
    <w:p w14:paraId="36C262C7" w14:textId="1DB1AD1C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 xml:space="preserve">Employment supports for </w:t>
      </w:r>
      <w:r w:rsidR="002F4EAA">
        <w:rPr>
          <w:rFonts w:ascii="Times New Roman" w:hAnsi="Times New Roman" w:cs="Times New Roman"/>
          <w:sz w:val="24"/>
          <w:szCs w:val="24"/>
        </w:rPr>
        <w:t>people</w:t>
      </w:r>
      <w:r w:rsidRPr="00266A10">
        <w:rPr>
          <w:rFonts w:ascii="Times New Roman" w:hAnsi="Times New Roman" w:cs="Times New Roman"/>
          <w:sz w:val="24"/>
          <w:szCs w:val="24"/>
        </w:rPr>
        <w:t xml:space="preserve"> with disabilities and employers</w:t>
      </w:r>
    </w:p>
    <w:p w14:paraId="5A544887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Navigation/coordination of supports</w:t>
      </w:r>
    </w:p>
    <w:p w14:paraId="6E6F53E2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Workplace design</w:t>
      </w:r>
    </w:p>
    <w:p w14:paraId="3FF1F412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Recruitment</w:t>
      </w:r>
    </w:p>
    <w:p w14:paraId="2D880E2A" w14:textId="0B7121E8" w:rsidR="00D64C23" w:rsidRDefault="00266A10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Culture change</w:t>
      </w:r>
    </w:p>
    <w:p w14:paraId="0E2E6C5E" w14:textId="77777777" w:rsidR="00266A10" w:rsidRPr="006B5BDC" w:rsidRDefault="00266A10" w:rsidP="006B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1D90" w14:textId="4C4ED438" w:rsidR="00D64C23" w:rsidRDefault="003A2EA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bCs/>
          <w:sz w:val="24"/>
          <w:szCs w:val="24"/>
        </w:rPr>
        <w:t xml:space="preserve">Alec Farquhar </w:t>
      </w:r>
      <w:r w:rsidRPr="00266A10">
        <w:rPr>
          <w:rFonts w:ascii="Times New Roman" w:hAnsi="Times New Roman" w:cs="Times New Roman"/>
          <w:sz w:val="24"/>
          <w:szCs w:val="24"/>
        </w:rPr>
        <w:t>(Chair, Engagement, Centre for Research on Work Disability Policy)</w:t>
      </w:r>
      <w:r w:rsidR="00266A10">
        <w:rPr>
          <w:rFonts w:ascii="Times New Roman" w:hAnsi="Times New Roman" w:cs="Times New Roman"/>
          <w:sz w:val="24"/>
          <w:szCs w:val="24"/>
        </w:rPr>
        <w:t xml:space="preserve"> outlined </w:t>
      </w:r>
      <w:r w:rsidR="00D64C23" w:rsidRPr="00266A10">
        <w:rPr>
          <w:rFonts w:ascii="Times New Roman" w:hAnsi="Times New Roman" w:cs="Times New Roman"/>
          <w:sz w:val="24"/>
          <w:szCs w:val="24"/>
        </w:rPr>
        <w:t xml:space="preserve">a </w:t>
      </w:r>
      <w:r w:rsidR="00D64C23" w:rsidRPr="003A2EA5">
        <w:rPr>
          <w:rFonts w:ascii="Times New Roman" w:hAnsi="Times New Roman" w:cs="Times New Roman"/>
          <w:sz w:val="24"/>
          <w:szCs w:val="24"/>
        </w:rPr>
        <w:t>preliminary</w:t>
      </w:r>
      <w:r w:rsidR="00D64C23" w:rsidRPr="00B41F01">
        <w:rPr>
          <w:rFonts w:ascii="Times New Roman" w:hAnsi="Times New Roman" w:cs="Times New Roman"/>
          <w:b/>
          <w:sz w:val="24"/>
          <w:szCs w:val="24"/>
        </w:rPr>
        <w:t xml:space="preserve"> process for </w:t>
      </w:r>
      <w:r w:rsidR="00266A10">
        <w:rPr>
          <w:rFonts w:ascii="Times New Roman" w:hAnsi="Times New Roman" w:cs="Times New Roman"/>
          <w:b/>
          <w:sz w:val="24"/>
          <w:szCs w:val="24"/>
        </w:rPr>
        <w:t xml:space="preserve">engaging stakeholders on the development of the vision and strategy. </w:t>
      </w:r>
      <w:r w:rsidRPr="003A2EA5">
        <w:rPr>
          <w:rFonts w:ascii="Times New Roman" w:hAnsi="Times New Roman" w:cs="Times New Roman"/>
          <w:sz w:val="24"/>
          <w:szCs w:val="24"/>
        </w:rPr>
        <w:t>Elements of the proposed process include:</w:t>
      </w:r>
    </w:p>
    <w:p w14:paraId="07304961" w14:textId="77777777" w:rsidR="006B5BDC" w:rsidRPr="006B5BDC" w:rsidRDefault="006B5BDC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A25E" w14:textId="743C13B9" w:rsidR="003A2EA5" w:rsidRPr="00F51F01" w:rsidRDefault="003A2EA5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Draft a high-level strategy document following the policy roundtable (</w:t>
      </w:r>
      <w:r w:rsidR="00CB3352" w:rsidRPr="00F51F01">
        <w:rPr>
          <w:rFonts w:ascii="Times New Roman" w:hAnsi="Times New Roman" w:cs="Times New Roman"/>
          <w:sz w:val="24"/>
          <w:szCs w:val="24"/>
        </w:rPr>
        <w:t>s</w:t>
      </w:r>
      <w:r w:rsidRPr="00F51F01">
        <w:rPr>
          <w:rFonts w:ascii="Times New Roman" w:hAnsi="Times New Roman" w:cs="Times New Roman"/>
          <w:sz w:val="24"/>
          <w:szCs w:val="24"/>
        </w:rPr>
        <w:t>ummer 2018).</w:t>
      </w:r>
    </w:p>
    <w:p w14:paraId="33F2AF17" w14:textId="6B511CE8" w:rsidR="003A2EA5" w:rsidRPr="00F51F01" w:rsidRDefault="003A2EA5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 xml:space="preserve">Gather feedback from key stakeholders </w:t>
      </w:r>
      <w:r w:rsidR="00CB3352" w:rsidRPr="00F51F01">
        <w:rPr>
          <w:rFonts w:ascii="Times New Roman" w:hAnsi="Times New Roman" w:cs="Times New Roman"/>
          <w:sz w:val="24"/>
          <w:szCs w:val="24"/>
        </w:rPr>
        <w:t>(fall 2018)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7F1AA676" w14:textId="7BB83D0A" w:rsidR="003A2EA5" w:rsidRPr="00F51F01" w:rsidRDefault="00CB3352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Complete draft of strategy document to be prepared for discussion at national conference to be held in early December 2018.</w:t>
      </w:r>
    </w:p>
    <w:p w14:paraId="3C70F893" w14:textId="625E065B" w:rsidR="003A2EA5" w:rsidRPr="00F51F01" w:rsidRDefault="00195BB1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3A2EA5" w:rsidRPr="00F51F01">
        <w:rPr>
          <w:rFonts w:ascii="Times New Roman" w:hAnsi="Times New Roman" w:cs="Times New Roman"/>
          <w:sz w:val="24"/>
          <w:szCs w:val="24"/>
        </w:rPr>
        <w:t>2019 and beyond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EA5" w:rsidRPr="00F51F01">
        <w:rPr>
          <w:rFonts w:ascii="Times New Roman" w:hAnsi="Times New Roman" w:cs="Times New Roman"/>
          <w:sz w:val="24"/>
          <w:szCs w:val="24"/>
        </w:rPr>
        <w:t xml:space="preserve"> ongoing work in support of the strategy, including research, development of tools for employers, and policy development </w:t>
      </w:r>
    </w:p>
    <w:p w14:paraId="75331B18" w14:textId="77777777" w:rsidR="00595713" w:rsidRDefault="00595713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46FE" w14:textId="48EF2241" w:rsidR="00266A10" w:rsidRDefault="001D5FD6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Sterling, </w:t>
      </w:r>
      <w:r w:rsidR="0059571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Deputy Minister of Labour, </w:t>
      </w:r>
      <w:r w:rsidR="00595713">
        <w:rPr>
          <w:rFonts w:ascii="Times New Roman" w:hAnsi="Times New Roman" w:cs="Times New Roman"/>
          <w:sz w:val="24"/>
          <w:szCs w:val="24"/>
        </w:rPr>
        <w:t xml:space="preserve">outlined the </w:t>
      </w:r>
      <w:r w:rsidR="00595713" w:rsidRPr="00595713">
        <w:rPr>
          <w:rFonts w:ascii="Times New Roman" w:hAnsi="Times New Roman" w:cs="Times New Roman"/>
          <w:b/>
          <w:sz w:val="24"/>
          <w:szCs w:val="24"/>
        </w:rPr>
        <w:t>recently introduced federal accessibility legislation</w:t>
      </w:r>
      <w:r w:rsidR="00595713">
        <w:rPr>
          <w:rFonts w:ascii="Times New Roman" w:hAnsi="Times New Roman" w:cs="Times New Roman"/>
          <w:sz w:val="24"/>
          <w:szCs w:val="24"/>
        </w:rPr>
        <w:t>, Bill C-81</w:t>
      </w:r>
      <w:r w:rsidR="009A0957">
        <w:rPr>
          <w:rFonts w:ascii="Times New Roman" w:hAnsi="Times New Roman" w:cs="Times New Roman"/>
          <w:sz w:val="24"/>
          <w:szCs w:val="24"/>
        </w:rPr>
        <w:t>, and spoke about UN meetings ahead of the UN Global Disability Summit</w:t>
      </w:r>
      <w:r w:rsidR="00595713">
        <w:rPr>
          <w:rFonts w:ascii="Times New Roman" w:hAnsi="Times New Roman" w:cs="Times New Roman"/>
          <w:sz w:val="24"/>
          <w:szCs w:val="24"/>
        </w:rPr>
        <w:t>.</w:t>
      </w:r>
    </w:p>
    <w:p w14:paraId="068431A5" w14:textId="74E18FEB" w:rsidR="00595713" w:rsidRDefault="00595713" w:rsidP="00C70E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8"/>
        </w:rPr>
      </w:pPr>
    </w:p>
    <w:p w14:paraId="0C5B197E" w14:textId="77777777" w:rsidR="00C70EC5" w:rsidRPr="00C70EC5" w:rsidRDefault="00C70EC5" w:rsidP="00C70E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8"/>
        </w:rPr>
      </w:pPr>
    </w:p>
    <w:p w14:paraId="191FD0B0" w14:textId="03535293" w:rsidR="00E243A2" w:rsidRPr="00650A44" w:rsidRDefault="00E243A2" w:rsidP="00C70EC5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650A44">
        <w:rPr>
          <w:rFonts w:ascii="Times New Roman" w:hAnsi="Times New Roman" w:cs="Times New Roman"/>
          <w:b/>
          <w:bCs/>
          <w:sz w:val="28"/>
          <w:szCs w:val="28"/>
        </w:rPr>
        <w:t xml:space="preserve">Brainstorming ideas for the vision statement </w:t>
      </w:r>
      <w:r w:rsidR="00097EEB">
        <w:rPr>
          <w:rFonts w:ascii="Times New Roman" w:hAnsi="Times New Roman" w:cs="Times New Roman"/>
          <w:b/>
          <w:bCs/>
          <w:sz w:val="28"/>
          <w:szCs w:val="28"/>
        </w:rPr>
        <w:t>and the pillars</w:t>
      </w:r>
    </w:p>
    <w:p w14:paraId="7495BFA9" w14:textId="77777777" w:rsidR="00E243A2" w:rsidRPr="00B41F01" w:rsidRDefault="00E243A2" w:rsidP="00C70E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4F883332" w14:textId="4C26B17E" w:rsidR="008C156A" w:rsidRDefault="00E243A2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shared their thoughts on and suggestions for the draft vision statement. Highlights of these ideas are as follows</w:t>
      </w:r>
      <w:r w:rsidR="00195BB1">
        <w:rPr>
          <w:rFonts w:ascii="Times New Roman" w:hAnsi="Times New Roman" w:cs="Times New Roman"/>
          <w:sz w:val="24"/>
          <w:szCs w:val="24"/>
        </w:rPr>
        <w:t>:</w:t>
      </w:r>
    </w:p>
    <w:p w14:paraId="7CD70533" w14:textId="1BB183D2" w:rsidR="00BF4E68" w:rsidRPr="00195BB1" w:rsidRDefault="00927B47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4E68">
        <w:rPr>
          <w:rFonts w:ascii="Times New Roman" w:hAnsi="Times New Roman" w:cs="Times New Roman"/>
          <w:sz w:val="24"/>
          <w:szCs w:val="24"/>
          <w:lang w:val="en-US"/>
        </w:rPr>
        <w:t>nclusion should be a key aspect of the vision</w:t>
      </w:r>
      <w:r w:rsidR="00195BB1">
        <w:rPr>
          <w:rFonts w:ascii="Times New Roman" w:hAnsi="Times New Roman" w:cs="Times New Roman"/>
          <w:sz w:val="24"/>
          <w:szCs w:val="24"/>
          <w:lang w:val="en-US"/>
        </w:rPr>
        <w:t>—i</w:t>
      </w:r>
      <w:r w:rsidR="00BF4E68" w:rsidRPr="00195BB1">
        <w:rPr>
          <w:rFonts w:ascii="Times New Roman" w:hAnsi="Times New Roman" w:cs="Times New Roman"/>
          <w:sz w:val="24"/>
          <w:szCs w:val="24"/>
          <w:lang w:val="en-US"/>
        </w:rPr>
        <w:t>dea of equ</w:t>
      </w:r>
      <w:r w:rsidR="00AD4530">
        <w:rPr>
          <w:rFonts w:ascii="Times New Roman" w:hAnsi="Times New Roman" w:cs="Times New Roman"/>
          <w:sz w:val="24"/>
          <w:szCs w:val="24"/>
          <w:lang w:val="en-US"/>
        </w:rPr>
        <w:t xml:space="preserve">ity in </w:t>
      </w:r>
      <w:r w:rsidR="00BF4E68" w:rsidRPr="00195BB1">
        <w:rPr>
          <w:rFonts w:ascii="Times New Roman" w:hAnsi="Times New Roman" w:cs="Times New Roman"/>
          <w:sz w:val="24"/>
          <w:szCs w:val="24"/>
          <w:lang w:val="en-US"/>
        </w:rPr>
        <w:t xml:space="preserve">opportunity. </w:t>
      </w:r>
    </w:p>
    <w:p w14:paraId="17CA806D" w14:textId="1515B76D" w:rsidR="00F51F01" w:rsidRDefault="002620E7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F01">
        <w:rPr>
          <w:rFonts w:ascii="Times New Roman" w:hAnsi="Times New Roman" w:cs="Times New Roman"/>
          <w:sz w:val="24"/>
          <w:szCs w:val="24"/>
        </w:rPr>
        <w:t>Vision statement should be short, powerful, aspirational, ambitious, pithy</w:t>
      </w:r>
      <w:r w:rsidR="00927B47">
        <w:rPr>
          <w:rFonts w:ascii="Times New Roman" w:hAnsi="Times New Roman" w:cs="Times New Roman"/>
          <w:sz w:val="24"/>
          <w:szCs w:val="24"/>
        </w:rPr>
        <w:t xml:space="preserve"> and meaningful to</w:t>
      </w:r>
      <w:r w:rsidRPr="00B41F01">
        <w:rPr>
          <w:rFonts w:ascii="Times New Roman" w:hAnsi="Times New Roman" w:cs="Times New Roman"/>
          <w:sz w:val="24"/>
          <w:szCs w:val="24"/>
        </w:rPr>
        <w:t xml:space="preserve"> a lay person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4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1819DB" w14:textId="77777777" w:rsidR="00F51F01" w:rsidRPr="00B41F01" w:rsidRDefault="00F51F01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</w:t>
      </w:r>
      <w:r w:rsidRPr="00B41F01">
        <w:rPr>
          <w:rFonts w:ascii="Times New Roman" w:hAnsi="Times New Roman" w:cs="Times New Roman"/>
          <w:sz w:val="24"/>
          <w:szCs w:val="24"/>
        </w:rPr>
        <w:t xml:space="preserve"> the idea that everyone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 xml:space="preserve">when people with disabilities are included. </w:t>
      </w:r>
    </w:p>
    <w:p w14:paraId="3F8C4C70" w14:textId="77777777" w:rsidR="002620E7" w:rsidRDefault="002620E7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language that will resonate with employers. </w:t>
      </w:r>
    </w:p>
    <w:p w14:paraId="4EDCB242" w14:textId="142AEFD7" w:rsidR="00A058EA" w:rsidRPr="00195BB1" w:rsidRDefault="002620E7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E7">
        <w:rPr>
          <w:rFonts w:ascii="Times New Roman" w:hAnsi="Times New Roman" w:cs="Times New Roman"/>
          <w:sz w:val="24"/>
          <w:szCs w:val="24"/>
        </w:rPr>
        <w:lastRenderedPageBreak/>
        <w:t>Key focus should be on the w</w:t>
      </w:r>
      <w:r w:rsidR="00A058EA" w:rsidRPr="002620E7">
        <w:rPr>
          <w:rFonts w:ascii="Times New Roman" w:hAnsi="Times New Roman" w:cs="Times New Roman"/>
          <w:sz w:val="24"/>
          <w:szCs w:val="24"/>
        </w:rPr>
        <w:t>orkplace</w:t>
      </w:r>
      <w:r w:rsidRPr="002620E7">
        <w:rPr>
          <w:rFonts w:ascii="Times New Roman" w:hAnsi="Times New Roman" w:cs="Times New Roman"/>
          <w:sz w:val="24"/>
          <w:szCs w:val="24"/>
        </w:rPr>
        <w:t>—for workplaces</w:t>
      </w:r>
      <w:r w:rsidR="00A058EA" w:rsidRPr="002620E7">
        <w:rPr>
          <w:rFonts w:ascii="Times New Roman" w:hAnsi="Times New Roman" w:cs="Times New Roman"/>
          <w:sz w:val="24"/>
          <w:szCs w:val="24"/>
        </w:rPr>
        <w:t xml:space="preserve"> to be inclusive</w:t>
      </w:r>
      <w:r w:rsidR="00195BB1">
        <w:rPr>
          <w:rFonts w:ascii="Times New Roman" w:hAnsi="Times New Roman" w:cs="Times New Roman"/>
          <w:sz w:val="24"/>
          <w:szCs w:val="24"/>
        </w:rPr>
        <w:t>—</w:t>
      </w:r>
      <w:r w:rsidR="001C3FC8" w:rsidRPr="00195BB1">
        <w:rPr>
          <w:rFonts w:ascii="Times New Roman" w:hAnsi="Times New Roman" w:cs="Times New Roman"/>
          <w:sz w:val="24"/>
          <w:szCs w:val="24"/>
        </w:rPr>
        <w:t>instead of focusing on how to accommodate the individual employee</w:t>
      </w:r>
      <w:r w:rsidRPr="00195B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833A9" w14:textId="4E3FD3EF" w:rsidR="00A058EA" w:rsidRPr="00B41F01" w:rsidRDefault="002620E7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adding a rationale (which could be separate from the v</w:t>
      </w:r>
      <w:r w:rsidR="00A058EA" w:rsidRPr="00B41F01">
        <w:rPr>
          <w:rFonts w:ascii="Times New Roman" w:hAnsi="Times New Roman" w:cs="Times New Roman"/>
          <w:sz w:val="24"/>
          <w:szCs w:val="24"/>
        </w:rPr>
        <w:t>ision statement</w:t>
      </w:r>
      <w:r>
        <w:rPr>
          <w:rFonts w:ascii="Times New Roman" w:hAnsi="Times New Roman" w:cs="Times New Roman"/>
          <w:sz w:val="24"/>
          <w:szCs w:val="24"/>
        </w:rPr>
        <w:t xml:space="preserve">). The “why” is important. </w:t>
      </w:r>
      <w:r w:rsidR="00BF4E68">
        <w:rPr>
          <w:rFonts w:ascii="Times New Roman" w:hAnsi="Times New Roman" w:cs="Times New Roman"/>
          <w:sz w:val="24"/>
          <w:szCs w:val="24"/>
        </w:rPr>
        <w:t>Could also add objectives</w:t>
      </w:r>
      <w:r w:rsidR="00195BB1">
        <w:rPr>
          <w:rFonts w:ascii="Times New Roman" w:hAnsi="Times New Roman" w:cs="Times New Roman"/>
          <w:sz w:val="24"/>
          <w:szCs w:val="24"/>
        </w:rPr>
        <w:t xml:space="preserve">, </w:t>
      </w:r>
      <w:r w:rsidR="00BF4E68">
        <w:rPr>
          <w:rFonts w:ascii="Times New Roman" w:hAnsi="Times New Roman" w:cs="Times New Roman"/>
          <w:sz w:val="24"/>
          <w:szCs w:val="24"/>
        </w:rPr>
        <w:t>i.e., keep vision statement short but could add supplementary text with more detail.</w:t>
      </w:r>
    </w:p>
    <w:p w14:paraId="7D6A17E4" w14:textId="342413B4" w:rsidR="00A058EA" w:rsidRPr="00B41F01" w:rsidRDefault="0004573C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clear about the meaning of terms used in the vision statement</w:t>
      </w:r>
      <w:r w:rsidR="00195BB1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.g., what is meant by </w:t>
      </w:r>
      <w:r w:rsidR="00A058EA" w:rsidRPr="00B41F01">
        <w:rPr>
          <w:rFonts w:ascii="Times New Roman" w:hAnsi="Times New Roman" w:cs="Times New Roman"/>
          <w:sz w:val="24"/>
          <w:szCs w:val="24"/>
        </w:rPr>
        <w:t>“culture”</w:t>
      </w:r>
      <w:r w:rsidR="00BF4E68">
        <w:rPr>
          <w:rFonts w:ascii="Times New Roman" w:hAnsi="Times New Roman" w:cs="Times New Roman"/>
          <w:sz w:val="24"/>
          <w:szCs w:val="24"/>
        </w:rPr>
        <w:t>?</w:t>
      </w:r>
    </w:p>
    <w:p w14:paraId="07BD3F95" w14:textId="171F6159" w:rsidR="00A058EA" w:rsidRDefault="00BF4E68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in mind the idea of pathways to employment and career development. </w:t>
      </w:r>
    </w:p>
    <w:p w14:paraId="1E3CB483" w14:textId="77777777" w:rsidR="00775CC2" w:rsidRDefault="00775CC2" w:rsidP="00C70E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E647EF" w14:textId="6714A64D" w:rsidR="00BF4E68" w:rsidRPr="00BF4E68" w:rsidRDefault="00982591" w:rsidP="00C70E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</w:t>
      </w:r>
      <w:r w:rsidR="00BF4E68" w:rsidRPr="00BF4E68">
        <w:rPr>
          <w:rFonts w:ascii="Times New Roman" w:hAnsi="Times New Roman" w:cs="Times New Roman"/>
          <w:sz w:val="24"/>
          <w:szCs w:val="24"/>
        </w:rPr>
        <w:t xml:space="preserve"> vision statement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4E68" w:rsidRPr="00BF4E68">
        <w:rPr>
          <w:rFonts w:ascii="Times New Roman" w:hAnsi="Times New Roman" w:cs="Times New Roman"/>
          <w:sz w:val="24"/>
          <w:szCs w:val="24"/>
        </w:rPr>
        <w:t xml:space="preserve"> included</w:t>
      </w:r>
      <w:r w:rsidR="00BF4E68">
        <w:rPr>
          <w:rFonts w:ascii="Times New Roman" w:hAnsi="Times New Roman" w:cs="Times New Roman"/>
          <w:sz w:val="24"/>
          <w:szCs w:val="24"/>
        </w:rPr>
        <w:t>:</w:t>
      </w:r>
    </w:p>
    <w:p w14:paraId="6674FFCE" w14:textId="77777777" w:rsidR="00A058EA" w:rsidRPr="00B41F01" w:rsidRDefault="00A058EA" w:rsidP="00C70E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Canadians with disabilities are fully included in work.</w:t>
      </w:r>
    </w:p>
    <w:p w14:paraId="0570286A" w14:textId="6E9E6818" w:rsidR="00982591" w:rsidRPr="00982591" w:rsidRDefault="00A058EA" w:rsidP="00C70E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2591">
        <w:rPr>
          <w:rFonts w:ascii="Times New Roman" w:hAnsi="Times New Roman" w:cs="Times New Roman"/>
          <w:bCs/>
          <w:sz w:val="24"/>
          <w:szCs w:val="24"/>
        </w:rPr>
        <w:t xml:space="preserve">Canadian workplaces are fully inclusive, where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982591">
        <w:rPr>
          <w:rFonts w:ascii="Times New Roman" w:hAnsi="Times New Roman" w:cs="Times New Roman"/>
          <w:bCs/>
          <w:sz w:val="24"/>
          <w:szCs w:val="24"/>
        </w:rPr>
        <w:t xml:space="preserve"> with disabilities have the same opportunities and choices as others</w:t>
      </w:r>
      <w:r w:rsidR="00195B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6FA80D" w14:textId="5A09CDD1" w:rsidR="00982591" w:rsidRPr="00C70EC5" w:rsidRDefault="00982591" w:rsidP="00C70E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29C2BC" w14:textId="77777777" w:rsidR="00982591" w:rsidRPr="00C70EC5" w:rsidRDefault="00982591" w:rsidP="00C70E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203605" w14:textId="75B30A94" w:rsidR="00E243A2" w:rsidRPr="00775CC2" w:rsidRDefault="00E243A2" w:rsidP="00C70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75CC2">
        <w:rPr>
          <w:rFonts w:ascii="Times New Roman" w:hAnsi="Times New Roman" w:cs="Times New Roman"/>
          <w:b/>
          <w:bCs/>
          <w:sz w:val="28"/>
          <w:szCs w:val="24"/>
        </w:rPr>
        <w:t>Brainstorming ideas for the pillars of the strategy</w:t>
      </w:r>
    </w:p>
    <w:p w14:paraId="70A9C075" w14:textId="3B492989" w:rsidR="00353410" w:rsidRPr="00C70EC5" w:rsidRDefault="00353410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B5170A" w14:textId="19E5C595" w:rsidR="00353410" w:rsidRDefault="00353410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410">
        <w:rPr>
          <w:rFonts w:ascii="Times New Roman" w:hAnsi="Times New Roman" w:cs="Times New Roman"/>
          <w:bCs/>
          <w:sz w:val="24"/>
          <w:szCs w:val="24"/>
        </w:rPr>
        <w:t>Ideas for the framing of the key pillars of the strategy included the following</w:t>
      </w:r>
      <w:r w:rsidR="004A3E5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51E7A4" w14:textId="77777777" w:rsidR="00353410" w:rsidRPr="00353410" w:rsidRDefault="00353410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CC1F2" w14:textId="77777777" w:rsidR="004852D0" w:rsidRDefault="004852D0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reducing the number of pillars to three or four. </w:t>
      </w:r>
    </w:p>
    <w:p w14:paraId="12477AD3" w14:textId="4E6A4D69" w:rsidR="00914D01" w:rsidRPr="00B41F01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Health benefits </w:t>
      </w:r>
      <w:r w:rsidR="000E345A">
        <w:rPr>
          <w:rFonts w:ascii="Times New Roman" w:hAnsi="Times New Roman" w:cs="Times New Roman"/>
          <w:sz w:val="24"/>
          <w:szCs w:val="24"/>
        </w:rPr>
        <w:t>are linked to income supports. P</w:t>
      </w:r>
      <w:r w:rsidR="00557C66" w:rsidRPr="00B41F01">
        <w:rPr>
          <w:rFonts w:ascii="Times New Roman" w:hAnsi="Times New Roman" w:cs="Times New Roman"/>
          <w:sz w:val="24"/>
          <w:szCs w:val="24"/>
        </w:rPr>
        <w:t xml:space="preserve">eople </w:t>
      </w:r>
      <w:r w:rsidR="000E345A">
        <w:rPr>
          <w:rFonts w:ascii="Times New Roman" w:hAnsi="Times New Roman" w:cs="Times New Roman"/>
          <w:sz w:val="24"/>
          <w:szCs w:val="24"/>
        </w:rPr>
        <w:t xml:space="preserve">sometimes </w:t>
      </w:r>
      <w:r w:rsidR="00557C66" w:rsidRPr="00B41F01">
        <w:rPr>
          <w:rFonts w:ascii="Times New Roman" w:hAnsi="Times New Roman" w:cs="Times New Roman"/>
          <w:sz w:val="24"/>
          <w:szCs w:val="24"/>
        </w:rPr>
        <w:t xml:space="preserve">stay on supports </w:t>
      </w:r>
      <w:r w:rsidR="000E345A">
        <w:rPr>
          <w:rFonts w:ascii="Times New Roman" w:hAnsi="Times New Roman" w:cs="Times New Roman"/>
          <w:sz w:val="24"/>
          <w:szCs w:val="24"/>
        </w:rPr>
        <w:t xml:space="preserve">in order to maintain access to </w:t>
      </w:r>
      <w:r w:rsidR="00557C66" w:rsidRPr="00B41F01">
        <w:rPr>
          <w:rFonts w:ascii="Times New Roman" w:hAnsi="Times New Roman" w:cs="Times New Roman"/>
          <w:sz w:val="24"/>
          <w:szCs w:val="24"/>
        </w:rPr>
        <w:t>health benefits</w:t>
      </w:r>
      <w:r w:rsidR="000E345A">
        <w:rPr>
          <w:rFonts w:ascii="Times New Roman" w:hAnsi="Times New Roman" w:cs="Times New Roman"/>
          <w:sz w:val="24"/>
          <w:szCs w:val="24"/>
        </w:rPr>
        <w:t>.</w:t>
      </w:r>
    </w:p>
    <w:p w14:paraId="5756F073" w14:textId="5AE8D5D0" w:rsidR="00557C66" w:rsidRPr="00B41F01" w:rsidRDefault="00557C66" w:rsidP="00C70E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People need to get information from a trusted source when they make decisions about employment</w:t>
      </w:r>
      <w:r w:rsidR="000229B4">
        <w:rPr>
          <w:rFonts w:ascii="Times New Roman" w:hAnsi="Times New Roman" w:cs="Times New Roman"/>
          <w:sz w:val="24"/>
          <w:szCs w:val="24"/>
        </w:rPr>
        <w:t>, but often find it complicated to locate this information</w:t>
      </w:r>
      <w:r w:rsidRPr="00B41F01">
        <w:rPr>
          <w:rFonts w:ascii="Times New Roman" w:hAnsi="Times New Roman" w:cs="Times New Roman"/>
          <w:sz w:val="24"/>
          <w:szCs w:val="24"/>
        </w:rPr>
        <w:t xml:space="preserve">. </w:t>
      </w:r>
      <w:r w:rsidRPr="00B41F01">
        <w:rPr>
          <w:rFonts w:ascii="Times New Roman" w:hAnsi="Times New Roman" w:cs="Times New Roman"/>
          <w:bCs/>
          <w:sz w:val="24"/>
          <w:szCs w:val="24"/>
        </w:rPr>
        <w:t>Many people get their information from others in the community versus “official” sources.</w:t>
      </w:r>
    </w:p>
    <w:p w14:paraId="2F0A6326" w14:textId="5F66A5F8" w:rsidR="00557C66" w:rsidRPr="00B41F01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Recruitment, retention and </w:t>
      </w:r>
      <w:r w:rsidR="008F0F6A">
        <w:rPr>
          <w:rFonts w:ascii="Times New Roman" w:hAnsi="Times New Roman" w:cs="Times New Roman"/>
          <w:sz w:val="24"/>
          <w:szCs w:val="24"/>
        </w:rPr>
        <w:t xml:space="preserve">advancement </w:t>
      </w:r>
      <w:r w:rsidRPr="00B41F01">
        <w:rPr>
          <w:rFonts w:ascii="Times New Roman" w:hAnsi="Times New Roman" w:cs="Times New Roman"/>
          <w:sz w:val="24"/>
          <w:szCs w:val="24"/>
        </w:rPr>
        <w:t xml:space="preserve">are all important. </w:t>
      </w:r>
      <w:r w:rsidR="00557C66" w:rsidRPr="00B41F01">
        <w:rPr>
          <w:rFonts w:ascii="Times New Roman" w:hAnsi="Times New Roman" w:cs="Times New Roman"/>
          <w:sz w:val="24"/>
          <w:szCs w:val="24"/>
        </w:rPr>
        <w:t>Employment supports often focus</w:t>
      </w:r>
      <w:r w:rsidR="008F0F6A">
        <w:rPr>
          <w:rFonts w:ascii="Times New Roman" w:hAnsi="Times New Roman" w:cs="Times New Roman"/>
          <w:sz w:val="24"/>
          <w:szCs w:val="24"/>
        </w:rPr>
        <w:t xml:space="preserve"> on just getting a </w:t>
      </w:r>
      <w:r w:rsidR="003036A2">
        <w:rPr>
          <w:rFonts w:ascii="Times New Roman" w:hAnsi="Times New Roman" w:cs="Times New Roman"/>
          <w:sz w:val="24"/>
          <w:szCs w:val="24"/>
        </w:rPr>
        <w:t>job. W</w:t>
      </w:r>
      <w:r w:rsidR="00557C66" w:rsidRPr="00B41F01">
        <w:rPr>
          <w:rFonts w:ascii="Times New Roman" w:hAnsi="Times New Roman" w:cs="Times New Roman"/>
          <w:sz w:val="24"/>
          <w:szCs w:val="24"/>
        </w:rPr>
        <w:t>hat happens afterwards is also very important</w:t>
      </w:r>
      <w:r w:rsidR="003036A2">
        <w:rPr>
          <w:rFonts w:ascii="Times New Roman" w:hAnsi="Times New Roman" w:cs="Times New Roman"/>
          <w:sz w:val="24"/>
          <w:szCs w:val="24"/>
        </w:rPr>
        <w:t>.</w:t>
      </w:r>
    </w:p>
    <w:p w14:paraId="2A42DA47" w14:textId="3D99923F" w:rsidR="00763154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We need to talk about the combined impact of supports/benefits. </w:t>
      </w:r>
      <w:r w:rsidR="00763154">
        <w:rPr>
          <w:rFonts w:ascii="Times New Roman" w:hAnsi="Times New Roman" w:cs="Times New Roman"/>
          <w:sz w:val="24"/>
          <w:szCs w:val="24"/>
        </w:rPr>
        <w:t>Access to needed supports is not just a matter of improving navigability/c</w:t>
      </w:r>
      <w:r w:rsidRPr="00B41F01">
        <w:rPr>
          <w:rFonts w:ascii="Times New Roman" w:hAnsi="Times New Roman" w:cs="Times New Roman"/>
          <w:sz w:val="24"/>
          <w:szCs w:val="24"/>
        </w:rPr>
        <w:t>oordination</w:t>
      </w:r>
      <w:r w:rsidR="00763154">
        <w:rPr>
          <w:rFonts w:ascii="Times New Roman" w:hAnsi="Times New Roman" w:cs="Times New Roman"/>
          <w:sz w:val="24"/>
          <w:szCs w:val="24"/>
        </w:rPr>
        <w:t xml:space="preserve"> of the array of support programs</w:t>
      </w:r>
      <w:r w:rsidR="00405A1A">
        <w:rPr>
          <w:rFonts w:ascii="Times New Roman" w:hAnsi="Times New Roman" w:cs="Times New Roman"/>
          <w:sz w:val="24"/>
          <w:szCs w:val="24"/>
        </w:rPr>
        <w:t xml:space="preserve"> (though that is important)</w:t>
      </w:r>
      <w:r w:rsidR="00763154">
        <w:rPr>
          <w:rFonts w:ascii="Times New Roman" w:hAnsi="Times New Roman" w:cs="Times New Roman"/>
          <w:sz w:val="24"/>
          <w:szCs w:val="24"/>
        </w:rPr>
        <w:t>, but also about re-examining the system to simplify it and ensure that the different programs relate to each other in a coherent way.</w:t>
      </w:r>
      <w:r w:rsidR="00405A1A">
        <w:rPr>
          <w:rFonts w:ascii="Times New Roman" w:hAnsi="Times New Roman" w:cs="Times New Roman"/>
          <w:sz w:val="24"/>
          <w:szCs w:val="24"/>
        </w:rPr>
        <w:t xml:space="preserve"> Need a more client-friendly system.</w:t>
      </w:r>
    </w:p>
    <w:p w14:paraId="3D7EA8AB" w14:textId="46A7AC4E" w:rsidR="00914D01" w:rsidRPr="009E79A9" w:rsidRDefault="00763154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A9">
        <w:rPr>
          <w:rFonts w:ascii="Times New Roman" w:hAnsi="Times New Roman" w:cs="Times New Roman"/>
          <w:sz w:val="24"/>
          <w:szCs w:val="24"/>
        </w:rPr>
        <w:t>Consider including s</w:t>
      </w:r>
      <w:r w:rsidR="00914D01" w:rsidRPr="009E79A9">
        <w:rPr>
          <w:rFonts w:ascii="Times New Roman" w:hAnsi="Times New Roman" w:cs="Times New Roman"/>
          <w:sz w:val="24"/>
          <w:szCs w:val="24"/>
        </w:rPr>
        <w:t>upports for employers as a separate pillar</w:t>
      </w:r>
      <w:r w:rsidRPr="009E79A9">
        <w:rPr>
          <w:rFonts w:ascii="Times New Roman" w:hAnsi="Times New Roman" w:cs="Times New Roman"/>
          <w:sz w:val="24"/>
          <w:szCs w:val="24"/>
        </w:rPr>
        <w:t>, or at least giving this explicit attention in the pillars.</w:t>
      </w:r>
    </w:p>
    <w:p w14:paraId="3F19888E" w14:textId="52354060" w:rsidR="00914D01" w:rsidRPr="00B41F01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Supports </w:t>
      </w:r>
      <w:r w:rsidR="009E79A9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B41F01">
        <w:rPr>
          <w:rFonts w:ascii="Times New Roman" w:hAnsi="Times New Roman" w:cs="Times New Roman"/>
          <w:sz w:val="24"/>
          <w:szCs w:val="24"/>
        </w:rPr>
        <w:t>individualized, flexible, portable within lifespan, portable among provinces</w:t>
      </w:r>
      <w:r w:rsidR="009E79A9">
        <w:rPr>
          <w:rFonts w:ascii="Times New Roman" w:hAnsi="Times New Roman" w:cs="Times New Roman"/>
          <w:sz w:val="24"/>
          <w:szCs w:val="24"/>
        </w:rPr>
        <w:t>. Technology can be a vital enabler and needs to be portable.</w:t>
      </w:r>
    </w:p>
    <w:p w14:paraId="628C9B66" w14:textId="04223663" w:rsidR="009E79A9" w:rsidRPr="00B41F01" w:rsidRDefault="009E79A9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should incorporate the idea of</w:t>
      </w:r>
      <w:r w:rsidR="00914D01" w:rsidRPr="00B41F01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>ing workplaces to be inclusive.</w:t>
      </w:r>
      <w:r w:rsidR="00914D01"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A3D5" w14:textId="0A3FA00D" w:rsidR="00557C66" w:rsidRPr="00B41F01" w:rsidRDefault="00557C66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Partnerships</w:t>
      </w:r>
      <w:r w:rsidR="00405A1A">
        <w:rPr>
          <w:rFonts w:ascii="Times New Roman" w:hAnsi="Times New Roman" w:cs="Times New Roman"/>
          <w:sz w:val="24"/>
          <w:szCs w:val="24"/>
        </w:rPr>
        <w:t xml:space="preserve"> are vital (beyond </w:t>
      </w:r>
      <w:r w:rsidRPr="00B41F01">
        <w:rPr>
          <w:rFonts w:ascii="Times New Roman" w:hAnsi="Times New Roman" w:cs="Times New Roman"/>
          <w:sz w:val="24"/>
          <w:szCs w:val="24"/>
        </w:rPr>
        <w:t>just coordination</w:t>
      </w:r>
      <w:r w:rsidR="00405A1A">
        <w:rPr>
          <w:rFonts w:ascii="Times New Roman" w:hAnsi="Times New Roman" w:cs="Times New Roman"/>
          <w:sz w:val="24"/>
          <w:szCs w:val="24"/>
        </w:rPr>
        <w:t xml:space="preserve"> of programs)</w:t>
      </w:r>
      <w:r w:rsidRPr="00B41F01">
        <w:rPr>
          <w:rFonts w:ascii="Times New Roman" w:hAnsi="Times New Roman" w:cs="Times New Roman"/>
          <w:sz w:val="24"/>
          <w:szCs w:val="24"/>
        </w:rPr>
        <w:t>.</w:t>
      </w:r>
      <w:r w:rsidR="00405A1A">
        <w:rPr>
          <w:rFonts w:ascii="Times New Roman" w:hAnsi="Times New Roman" w:cs="Times New Roman"/>
          <w:sz w:val="24"/>
          <w:szCs w:val="24"/>
        </w:rPr>
        <w:t xml:space="preserve"> Could have a pillar, “</w:t>
      </w:r>
      <w:r w:rsidRPr="00B41F01">
        <w:rPr>
          <w:rFonts w:ascii="Times New Roman" w:hAnsi="Times New Roman" w:cs="Times New Roman"/>
          <w:sz w:val="24"/>
          <w:szCs w:val="24"/>
        </w:rPr>
        <w:t>strengthening networks and partnerships</w:t>
      </w:r>
      <w:r w:rsidR="00405A1A">
        <w:rPr>
          <w:rFonts w:ascii="Times New Roman" w:hAnsi="Times New Roman" w:cs="Times New Roman"/>
          <w:sz w:val="24"/>
          <w:szCs w:val="24"/>
        </w:rPr>
        <w:t>.</w:t>
      </w:r>
      <w:r w:rsidRPr="00B41F01">
        <w:rPr>
          <w:rFonts w:ascii="Times New Roman" w:hAnsi="Times New Roman" w:cs="Times New Roman"/>
          <w:sz w:val="24"/>
          <w:szCs w:val="24"/>
        </w:rPr>
        <w:t>”</w:t>
      </w:r>
    </w:p>
    <w:p w14:paraId="04C44455" w14:textId="2EAD17F6" w:rsidR="001D5FD6" w:rsidRDefault="00557C66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D0">
        <w:rPr>
          <w:rFonts w:ascii="Times New Roman" w:hAnsi="Times New Roman" w:cs="Times New Roman"/>
          <w:sz w:val="24"/>
          <w:szCs w:val="24"/>
        </w:rPr>
        <w:t>Getting to employment is often a path</w:t>
      </w:r>
      <w:r w:rsidR="004852D0">
        <w:rPr>
          <w:rFonts w:ascii="Times New Roman" w:hAnsi="Times New Roman" w:cs="Times New Roman"/>
          <w:sz w:val="24"/>
          <w:szCs w:val="24"/>
        </w:rPr>
        <w:t xml:space="preserve"> that involves se</w:t>
      </w:r>
      <w:r w:rsidRPr="00B41F01">
        <w:rPr>
          <w:rFonts w:ascii="Times New Roman" w:hAnsi="Times New Roman" w:cs="Times New Roman"/>
          <w:sz w:val="24"/>
          <w:szCs w:val="24"/>
        </w:rPr>
        <w:t xml:space="preserve">veral steps </w:t>
      </w:r>
      <w:r w:rsidR="004852D0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D5FD6">
        <w:rPr>
          <w:rFonts w:ascii="Times New Roman" w:hAnsi="Times New Roman" w:cs="Times New Roman"/>
          <w:sz w:val="24"/>
          <w:szCs w:val="24"/>
        </w:rPr>
        <w:t xml:space="preserve">adequate housing, </w:t>
      </w:r>
      <w:r w:rsidR="004852D0">
        <w:rPr>
          <w:rFonts w:ascii="Times New Roman" w:hAnsi="Times New Roman" w:cs="Times New Roman"/>
          <w:sz w:val="24"/>
          <w:szCs w:val="24"/>
        </w:rPr>
        <w:t>s</w:t>
      </w:r>
      <w:r w:rsidRPr="00B41F01">
        <w:rPr>
          <w:rFonts w:ascii="Times New Roman" w:hAnsi="Times New Roman" w:cs="Times New Roman"/>
          <w:sz w:val="24"/>
          <w:szCs w:val="24"/>
        </w:rPr>
        <w:t xml:space="preserve">ocial support </w:t>
      </w:r>
      <w:r w:rsidR="004852D0">
        <w:rPr>
          <w:rFonts w:ascii="Times New Roman" w:hAnsi="Times New Roman" w:cs="Times New Roman"/>
          <w:sz w:val="24"/>
          <w:szCs w:val="24"/>
        </w:rPr>
        <w:t>and skill development</w:t>
      </w:r>
      <w:r w:rsidR="00AD4530">
        <w:rPr>
          <w:rFonts w:ascii="Times New Roman" w:hAnsi="Times New Roman" w:cs="Times New Roman"/>
          <w:sz w:val="24"/>
          <w:szCs w:val="24"/>
        </w:rPr>
        <w:t>, and accessible education.</w:t>
      </w:r>
    </w:p>
    <w:p w14:paraId="6CBAB1B8" w14:textId="221E0396" w:rsidR="001D5FD6" w:rsidRDefault="004852D0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sz w:val="24"/>
          <w:szCs w:val="24"/>
        </w:rPr>
        <w:t>Strategy should focus on how to achieve desired o</w:t>
      </w:r>
      <w:r w:rsidR="00557C66" w:rsidRPr="001D5FD6">
        <w:rPr>
          <w:rFonts w:ascii="Times New Roman" w:hAnsi="Times New Roman" w:cs="Times New Roman"/>
          <w:sz w:val="24"/>
          <w:szCs w:val="24"/>
        </w:rPr>
        <w:t xml:space="preserve">utcomes rather than </w:t>
      </w:r>
      <w:r w:rsidRPr="001D5FD6">
        <w:rPr>
          <w:rFonts w:ascii="Times New Roman" w:hAnsi="Times New Roman" w:cs="Times New Roman"/>
          <w:sz w:val="24"/>
          <w:szCs w:val="24"/>
        </w:rPr>
        <w:t xml:space="preserve">how to address </w:t>
      </w:r>
      <w:r w:rsidR="00557C66" w:rsidRPr="001D5FD6">
        <w:rPr>
          <w:rFonts w:ascii="Times New Roman" w:hAnsi="Times New Roman" w:cs="Times New Roman"/>
          <w:sz w:val="24"/>
          <w:szCs w:val="24"/>
        </w:rPr>
        <w:t>problems</w:t>
      </w:r>
      <w:r w:rsidRPr="001D5FD6">
        <w:rPr>
          <w:rFonts w:ascii="Times New Roman" w:hAnsi="Times New Roman" w:cs="Times New Roman"/>
          <w:sz w:val="24"/>
          <w:szCs w:val="24"/>
        </w:rPr>
        <w:t>. T</w:t>
      </w:r>
      <w:r w:rsidR="00557C66" w:rsidRPr="001D5FD6">
        <w:rPr>
          <w:rFonts w:ascii="Times New Roman" w:hAnsi="Times New Roman" w:cs="Times New Roman"/>
          <w:sz w:val="24"/>
          <w:szCs w:val="24"/>
        </w:rPr>
        <w:t>hen can think about</w:t>
      </w:r>
      <w:r w:rsidRPr="001D5FD6">
        <w:rPr>
          <w:rFonts w:ascii="Times New Roman" w:hAnsi="Times New Roman" w:cs="Times New Roman"/>
          <w:sz w:val="24"/>
          <w:szCs w:val="24"/>
        </w:rPr>
        <w:t xml:space="preserve"> how to measure progress</w:t>
      </w:r>
      <w:r w:rsidR="001D5FD6">
        <w:rPr>
          <w:rFonts w:ascii="Times New Roman" w:hAnsi="Times New Roman" w:cs="Times New Roman"/>
          <w:sz w:val="24"/>
          <w:szCs w:val="24"/>
        </w:rPr>
        <w:t>/success.</w:t>
      </w:r>
    </w:p>
    <w:p w14:paraId="6573671E" w14:textId="02528EA7" w:rsidR="001D5FD6" w:rsidRPr="001D5FD6" w:rsidRDefault="001D5FD6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sz w:val="24"/>
          <w:szCs w:val="24"/>
        </w:rPr>
        <w:t>Strategy should incorporate principles of transparency, accountability and flexibility</w:t>
      </w:r>
      <w:r w:rsidR="00F74901">
        <w:rPr>
          <w:rFonts w:ascii="Times New Roman" w:hAnsi="Times New Roman" w:cs="Times New Roman"/>
          <w:sz w:val="24"/>
          <w:szCs w:val="24"/>
        </w:rPr>
        <w:t>.</w:t>
      </w:r>
    </w:p>
    <w:p w14:paraId="5A14A645" w14:textId="417CFCDA" w:rsidR="00391F3A" w:rsidRPr="00B41F01" w:rsidRDefault="00391F3A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Could structure pillars along the lines of the three-part option for the vision. That is, keep the vision short and integrated by </w:t>
      </w:r>
      <w:r w:rsidR="00BE1860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 xml:space="preserve">pillars at the level of the </w:t>
      </w:r>
      <w:r w:rsidRPr="00B41F01">
        <w:rPr>
          <w:rFonts w:ascii="Times New Roman" w:hAnsi="Times New Roman" w:cs="Times New Roman"/>
          <w:sz w:val="24"/>
          <w:szCs w:val="24"/>
        </w:rPr>
        <w:t>individual,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B41F01">
        <w:rPr>
          <w:rFonts w:ascii="Times New Roman" w:hAnsi="Times New Roman" w:cs="Times New Roman"/>
          <w:sz w:val="24"/>
          <w:szCs w:val="24"/>
        </w:rPr>
        <w:t xml:space="preserve"> workplace, and societ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7761B62E" w14:textId="3EEC2AE5" w:rsidR="000074A2" w:rsidRDefault="008702D9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</w:t>
      </w:r>
      <w:r w:rsidR="004852D0">
        <w:rPr>
          <w:rFonts w:ascii="Times New Roman" w:hAnsi="Times New Roman" w:cs="Times New Roman"/>
          <w:sz w:val="24"/>
          <w:szCs w:val="24"/>
        </w:rPr>
        <w:t>pecific p</w:t>
      </w:r>
      <w:r w:rsidR="00914D01" w:rsidRPr="00B41F01">
        <w:rPr>
          <w:rFonts w:ascii="Times New Roman" w:hAnsi="Times New Roman" w:cs="Times New Roman"/>
          <w:sz w:val="24"/>
          <w:szCs w:val="24"/>
        </w:rPr>
        <w:t>roposal</w:t>
      </w:r>
      <w:r w:rsidR="004852D0">
        <w:rPr>
          <w:rFonts w:ascii="Times New Roman" w:hAnsi="Times New Roman" w:cs="Times New Roman"/>
          <w:sz w:val="24"/>
          <w:szCs w:val="24"/>
        </w:rPr>
        <w:t>s</w:t>
      </w:r>
      <w:r w:rsidR="00914D01" w:rsidRPr="00B41F01">
        <w:rPr>
          <w:rFonts w:ascii="Times New Roman" w:hAnsi="Times New Roman" w:cs="Times New Roman"/>
          <w:sz w:val="24"/>
          <w:szCs w:val="24"/>
        </w:rPr>
        <w:t xml:space="preserve"> for pillars</w:t>
      </w:r>
      <w:r>
        <w:rPr>
          <w:rFonts w:ascii="Times New Roman" w:hAnsi="Times New Roman" w:cs="Times New Roman"/>
          <w:sz w:val="24"/>
          <w:szCs w:val="24"/>
        </w:rPr>
        <w:t xml:space="preserve"> were as follows:</w:t>
      </w:r>
    </w:p>
    <w:p w14:paraId="0CC52EDD" w14:textId="1AA167BC" w:rsidR="000074A2" w:rsidRPr="00097EEB" w:rsidRDefault="00914D01" w:rsidP="00C70EC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EB">
        <w:rPr>
          <w:rFonts w:ascii="Times New Roman" w:hAnsi="Times New Roman" w:cs="Times New Roman"/>
          <w:b/>
          <w:sz w:val="24"/>
          <w:szCs w:val="24"/>
        </w:rPr>
        <w:t>Attitude</w:t>
      </w:r>
      <w:r w:rsidRPr="00097EEB">
        <w:rPr>
          <w:rFonts w:ascii="Times New Roman" w:hAnsi="Times New Roman" w:cs="Times New Roman"/>
          <w:sz w:val="24"/>
          <w:szCs w:val="24"/>
        </w:rPr>
        <w:t xml:space="preserve"> (cultural change</w:t>
      </w:r>
      <w:r w:rsidR="00557C66" w:rsidRPr="00097EEB">
        <w:rPr>
          <w:rFonts w:ascii="Times New Roman" w:hAnsi="Times New Roman" w:cs="Times New Roman"/>
          <w:sz w:val="24"/>
          <w:szCs w:val="24"/>
        </w:rPr>
        <w:t>, perceptions, inclusiveness</w:t>
      </w:r>
      <w:r w:rsidRPr="00097EEB">
        <w:rPr>
          <w:rFonts w:ascii="Times New Roman" w:hAnsi="Times New Roman" w:cs="Times New Roman"/>
          <w:sz w:val="24"/>
          <w:szCs w:val="24"/>
        </w:rPr>
        <w:t>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34D2878C" w14:textId="3D154647" w:rsidR="000074A2" w:rsidRDefault="00914D01" w:rsidP="008702D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4A2">
        <w:rPr>
          <w:rFonts w:ascii="Times New Roman" w:hAnsi="Times New Roman" w:cs="Times New Roman"/>
          <w:b/>
          <w:sz w:val="24"/>
          <w:szCs w:val="24"/>
        </w:rPr>
        <w:t>Inclusive workplaces</w:t>
      </w:r>
      <w:r w:rsidRPr="000074A2">
        <w:rPr>
          <w:rFonts w:ascii="Times New Roman" w:hAnsi="Times New Roman" w:cs="Times New Roman"/>
          <w:sz w:val="24"/>
          <w:szCs w:val="24"/>
        </w:rPr>
        <w:t xml:space="preserve"> (design, </w:t>
      </w:r>
      <w:proofErr w:type="gramStart"/>
      <w:r w:rsidRPr="000074A2">
        <w:rPr>
          <w:rFonts w:ascii="Times New Roman" w:hAnsi="Times New Roman" w:cs="Times New Roman"/>
          <w:sz w:val="24"/>
          <w:szCs w:val="24"/>
        </w:rPr>
        <w:t>technologies</w:t>
      </w:r>
      <w:r w:rsidR="001D5FD6">
        <w:rPr>
          <w:rFonts w:ascii="Times New Roman" w:hAnsi="Times New Roman" w:cs="Times New Roman"/>
          <w:sz w:val="24"/>
          <w:szCs w:val="24"/>
        </w:rPr>
        <w:t>,</w:t>
      </w:r>
      <w:r w:rsidRPr="000074A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074A2">
        <w:rPr>
          <w:rFonts w:ascii="Times New Roman" w:hAnsi="Times New Roman" w:cs="Times New Roman"/>
          <w:sz w:val="24"/>
          <w:szCs w:val="24"/>
        </w:rPr>
        <w:t>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548A0FB2" w14:textId="7435E75C" w:rsidR="00F74901" w:rsidRPr="00F74901" w:rsidRDefault="00914D01" w:rsidP="008702D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4A2">
        <w:rPr>
          <w:rFonts w:ascii="Times New Roman" w:hAnsi="Times New Roman" w:cs="Times New Roman"/>
          <w:b/>
          <w:sz w:val="24"/>
          <w:szCs w:val="24"/>
        </w:rPr>
        <w:t>Access to supports for</w:t>
      </w:r>
      <w:r w:rsidR="004852D0" w:rsidRPr="000074A2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0074A2">
        <w:rPr>
          <w:rFonts w:ascii="Times New Roman" w:hAnsi="Times New Roman" w:cs="Times New Roman"/>
          <w:b/>
          <w:sz w:val="24"/>
          <w:szCs w:val="24"/>
        </w:rPr>
        <w:t xml:space="preserve"> individual</w:t>
      </w:r>
      <w:r w:rsidRPr="000074A2">
        <w:rPr>
          <w:rFonts w:ascii="Times New Roman" w:hAnsi="Times New Roman" w:cs="Times New Roman"/>
          <w:sz w:val="24"/>
          <w:szCs w:val="24"/>
        </w:rPr>
        <w:t xml:space="preserve"> (dignity, respect</w:t>
      </w:r>
      <w:r w:rsidR="00557C66" w:rsidRPr="000074A2">
        <w:rPr>
          <w:rFonts w:ascii="Times New Roman" w:hAnsi="Times New Roman" w:cs="Times New Roman"/>
          <w:sz w:val="24"/>
          <w:szCs w:val="24"/>
        </w:rPr>
        <w:t>, coordination, portability, health</w:t>
      </w:r>
      <w:r w:rsidR="00FB2ECD">
        <w:rPr>
          <w:rFonts w:ascii="Times New Roman" w:hAnsi="Times New Roman" w:cs="Times New Roman"/>
          <w:sz w:val="24"/>
          <w:szCs w:val="24"/>
        </w:rPr>
        <w:t>; also recognized need for supports to employers)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543A5632" w14:textId="52F99EE5" w:rsidR="001D5FD6" w:rsidRDefault="00914D01" w:rsidP="008702D9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74A2">
        <w:rPr>
          <w:rFonts w:ascii="Times New Roman" w:hAnsi="Times New Roman" w:cs="Times New Roman"/>
          <w:b/>
          <w:sz w:val="24"/>
          <w:szCs w:val="24"/>
        </w:rPr>
        <w:t>Partnershi</w:t>
      </w:r>
      <w:r w:rsidR="000074A2">
        <w:rPr>
          <w:rFonts w:ascii="Times New Roman" w:hAnsi="Times New Roman" w:cs="Times New Roman"/>
          <w:b/>
          <w:sz w:val="24"/>
          <w:szCs w:val="24"/>
        </w:rPr>
        <w:t>ps</w:t>
      </w:r>
      <w:r w:rsidR="00626BD7">
        <w:rPr>
          <w:rFonts w:ascii="Times New Roman" w:hAnsi="Times New Roman" w:cs="Times New Roman"/>
          <w:b/>
          <w:sz w:val="24"/>
          <w:szCs w:val="24"/>
        </w:rPr>
        <w:t>.</w:t>
      </w:r>
    </w:p>
    <w:p w14:paraId="0C35E51E" w14:textId="77777777" w:rsidR="008702D9" w:rsidRPr="008702D9" w:rsidRDefault="008702D9" w:rsidP="008702D9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30A0C21" w14:textId="4D519560" w:rsidR="001D5FD6" w:rsidRPr="00F74901" w:rsidRDefault="00914D01" w:rsidP="00C70EC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b/>
          <w:sz w:val="24"/>
          <w:szCs w:val="24"/>
        </w:rPr>
        <w:t>Enabling environment</w:t>
      </w:r>
      <w:r w:rsidR="00557C66" w:rsidRPr="001D5FD6">
        <w:rPr>
          <w:rFonts w:ascii="Times New Roman" w:hAnsi="Times New Roman" w:cs="Times New Roman"/>
          <w:b/>
          <w:sz w:val="24"/>
          <w:szCs w:val="24"/>
        </w:rPr>
        <w:t>/factors</w:t>
      </w:r>
      <w:r w:rsidR="00626BD7">
        <w:rPr>
          <w:rFonts w:ascii="Times New Roman" w:hAnsi="Times New Roman" w:cs="Times New Roman"/>
          <w:b/>
          <w:sz w:val="24"/>
          <w:szCs w:val="24"/>
        </w:rPr>
        <w:t>;</w:t>
      </w:r>
    </w:p>
    <w:p w14:paraId="29954A66" w14:textId="4DDC6A14" w:rsidR="001D5FD6" w:rsidRPr="001D5FD6" w:rsidRDefault="001D5FD6" w:rsidP="008702D9">
      <w:pPr>
        <w:pStyle w:val="ListParagraph"/>
        <w:spacing w:after="0" w:line="240" w:lineRule="auto"/>
        <w:ind w:left="1088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b/>
          <w:sz w:val="24"/>
          <w:szCs w:val="24"/>
        </w:rPr>
        <w:t>Tackling the disincentives</w:t>
      </w:r>
      <w:r w:rsidRPr="001D5FD6">
        <w:rPr>
          <w:rFonts w:ascii="Times New Roman" w:hAnsi="Times New Roman" w:cs="Times New Roman"/>
          <w:sz w:val="24"/>
          <w:szCs w:val="24"/>
        </w:rPr>
        <w:t xml:space="preserve"> (to work and to hire)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5F53ECFD" w14:textId="1BDE51D1" w:rsidR="001D5FD6" w:rsidRDefault="001D5FD6" w:rsidP="008702D9">
      <w:pPr>
        <w:pStyle w:val="ListParagraph"/>
        <w:spacing w:after="0" w:line="24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b/>
          <w:sz w:val="24"/>
          <w:szCs w:val="24"/>
        </w:rPr>
        <w:t>Capacity building</w:t>
      </w:r>
      <w:r w:rsidRPr="00B41F01">
        <w:rPr>
          <w:rFonts w:ascii="Times New Roman" w:hAnsi="Times New Roman" w:cs="Times New Roman"/>
          <w:sz w:val="24"/>
          <w:szCs w:val="24"/>
        </w:rPr>
        <w:t xml:space="preserve"> (individuals, employers, communities, training, etc.)</w:t>
      </w:r>
      <w:r w:rsidR="00626BD7">
        <w:rPr>
          <w:rFonts w:ascii="Times New Roman" w:hAnsi="Times New Roman" w:cs="Times New Roman"/>
          <w:sz w:val="24"/>
          <w:szCs w:val="24"/>
        </w:rPr>
        <w:t>.</w:t>
      </w:r>
    </w:p>
    <w:p w14:paraId="783BA06A" w14:textId="66E181FD" w:rsidR="00C70EC5" w:rsidRPr="00C70EC5" w:rsidRDefault="00C70EC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3FFFF" w14:textId="05366910" w:rsidR="00097EEB" w:rsidRDefault="00097EEB" w:rsidP="00C70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EEB">
        <w:rPr>
          <w:rFonts w:ascii="Times New Roman" w:hAnsi="Times New Roman" w:cs="Times New Roman"/>
          <w:b/>
          <w:sz w:val="28"/>
          <w:szCs w:val="28"/>
        </w:rPr>
        <w:t>Lessons from past</w:t>
      </w:r>
      <w:r w:rsidR="00F74901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097EEB">
        <w:rPr>
          <w:rFonts w:ascii="Times New Roman" w:hAnsi="Times New Roman" w:cs="Times New Roman"/>
          <w:b/>
          <w:sz w:val="28"/>
          <w:szCs w:val="28"/>
        </w:rPr>
        <w:t>current government initiatives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0A7975" w14:textId="77777777" w:rsidR="00C70EC5" w:rsidRDefault="00C70EC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4E2C4" w14:textId="77777777" w:rsidR="00F74901" w:rsidRDefault="006A22CE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0C">
        <w:rPr>
          <w:rFonts w:ascii="Times New Roman" w:hAnsi="Times New Roman" w:cs="Times New Roman"/>
          <w:sz w:val="24"/>
          <w:szCs w:val="24"/>
        </w:rPr>
        <w:t xml:space="preserve">Roundtable participants shared </w:t>
      </w:r>
      <w:r w:rsidR="00097EEB" w:rsidRPr="007A7F0C">
        <w:rPr>
          <w:rFonts w:ascii="Times New Roman" w:hAnsi="Times New Roman" w:cs="Times New Roman"/>
          <w:sz w:val="24"/>
          <w:szCs w:val="24"/>
        </w:rPr>
        <w:t xml:space="preserve">examples of successes and challenges that </w:t>
      </w:r>
      <w:r w:rsidR="007A7F0C" w:rsidRPr="007A7F0C">
        <w:rPr>
          <w:rFonts w:ascii="Times New Roman" w:hAnsi="Times New Roman" w:cs="Times New Roman"/>
          <w:sz w:val="24"/>
          <w:szCs w:val="24"/>
        </w:rPr>
        <w:t>might inform the development of the</w:t>
      </w:r>
      <w:r w:rsidR="00097EEB" w:rsidRPr="007A7F0C">
        <w:rPr>
          <w:rFonts w:ascii="Times New Roman" w:hAnsi="Times New Roman" w:cs="Times New Roman"/>
          <w:sz w:val="24"/>
          <w:szCs w:val="24"/>
        </w:rPr>
        <w:t xml:space="preserve"> </w:t>
      </w:r>
      <w:r w:rsidR="007A7F0C" w:rsidRPr="007A7F0C">
        <w:rPr>
          <w:rFonts w:ascii="Times New Roman" w:hAnsi="Times New Roman" w:cs="Times New Roman"/>
          <w:sz w:val="24"/>
          <w:szCs w:val="24"/>
        </w:rPr>
        <w:t>strategy.</w:t>
      </w:r>
      <w:r w:rsidR="007A7F0C">
        <w:rPr>
          <w:rFonts w:ascii="Times New Roman" w:hAnsi="Times New Roman" w:cs="Times New Roman"/>
          <w:sz w:val="24"/>
          <w:szCs w:val="24"/>
        </w:rPr>
        <w:t xml:space="preserve"> Some of the concepts/principles that emerged from this discussion were as follows</w:t>
      </w:r>
      <w:r w:rsidR="00F74901">
        <w:rPr>
          <w:rFonts w:ascii="Times New Roman" w:hAnsi="Times New Roman" w:cs="Times New Roman"/>
          <w:sz w:val="24"/>
          <w:szCs w:val="24"/>
        </w:rPr>
        <w:t>:</w:t>
      </w:r>
    </w:p>
    <w:p w14:paraId="5691EB9C" w14:textId="1369446F" w:rsidR="001D5FD6" w:rsidRDefault="001D5FD6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49D87" w14:textId="2871710D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away from a medical model of disability.</w:t>
      </w:r>
    </w:p>
    <w:p w14:paraId="230ABEE4" w14:textId="086CACFE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how supports to </w:t>
      </w:r>
      <w:r w:rsidR="002F4EAA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with disabilities relate to the broader social support system.</w:t>
      </w:r>
    </w:p>
    <w:p w14:paraId="2FD6DF6B" w14:textId="14F7FF1B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people navigate the support system so that they can access available supports.</w:t>
      </w:r>
    </w:p>
    <w:p w14:paraId="0902786E" w14:textId="487323F3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people with lived experience i</w:t>
      </w:r>
      <w:r w:rsidR="00F749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design of programs.</w:t>
      </w:r>
    </w:p>
    <w:p w14:paraId="5788BB41" w14:textId="709665D7" w:rsidR="007D75AF" w:rsidRDefault="007D75AF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employers</w:t>
      </w:r>
      <w:r w:rsidR="008702D9">
        <w:rPr>
          <w:rFonts w:ascii="Times New Roman" w:hAnsi="Times New Roman" w:cs="Times New Roman"/>
          <w:sz w:val="24"/>
          <w:szCs w:val="24"/>
        </w:rPr>
        <w:t>.</w:t>
      </w:r>
    </w:p>
    <w:p w14:paraId="66063F83" w14:textId="7282BA5B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Addressing </w:t>
      </w:r>
      <w:r w:rsidR="007D75AF">
        <w:rPr>
          <w:rFonts w:ascii="Times New Roman" w:hAnsi="Times New Roman" w:cs="Times New Roman"/>
          <w:sz w:val="24"/>
          <w:szCs w:val="24"/>
        </w:rPr>
        <w:t xml:space="preserve">systemic </w:t>
      </w:r>
      <w:r>
        <w:rPr>
          <w:rFonts w:ascii="Times New Roman" w:hAnsi="Times New Roman" w:cs="Times New Roman"/>
          <w:sz w:val="24"/>
          <w:szCs w:val="24"/>
        </w:rPr>
        <w:t>disincentives to participate in the workforce</w:t>
      </w:r>
      <w:r w:rsidR="007D7BB7">
        <w:rPr>
          <w:rFonts w:ascii="Times New Roman" w:hAnsi="Times New Roman" w:cs="Times New Roman"/>
          <w:sz w:val="24"/>
          <w:szCs w:val="24"/>
        </w:rPr>
        <w:t xml:space="preserve"> or return to work.</w:t>
      </w:r>
    </w:p>
    <w:p w14:paraId="2F38A931" w14:textId="4F14EB5E" w:rsidR="0062783B" w:rsidRDefault="0062783B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supports that are portable and sustain</w:t>
      </w:r>
      <w:r w:rsidR="007D75AF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A985B" w14:textId="7D0A886F" w:rsidR="0062783B" w:rsidRDefault="0062783B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Fostering partnerships across stakeholders and service providers.</w:t>
      </w:r>
    </w:p>
    <w:p w14:paraId="0D0B8CFF" w14:textId="26C6110D" w:rsidR="00EE1E92" w:rsidRPr="007A7F0C" w:rsidRDefault="00EE1E92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</w:t>
      </w:r>
      <w:r w:rsidR="007D75AF">
        <w:rPr>
          <w:rFonts w:ascii="Times New Roman" w:hAnsi="Times New Roman" w:cs="Times New Roman"/>
          <w:sz w:val="24"/>
          <w:szCs w:val="24"/>
        </w:rPr>
        <w:t xml:space="preserve"> evidence based</w:t>
      </w:r>
      <w:r>
        <w:rPr>
          <w:rFonts w:ascii="Times New Roman" w:hAnsi="Times New Roman" w:cs="Times New Roman"/>
          <w:sz w:val="24"/>
          <w:szCs w:val="24"/>
        </w:rPr>
        <w:t xml:space="preserve"> incentives/supports to employers</w:t>
      </w:r>
      <w:r w:rsidR="007D7BB7">
        <w:rPr>
          <w:rFonts w:ascii="Times New Roman" w:hAnsi="Times New Roman" w:cs="Times New Roman"/>
          <w:sz w:val="24"/>
          <w:szCs w:val="24"/>
        </w:rPr>
        <w:t xml:space="preserve"> to enhance the business case for employment of people with disabilities.</w:t>
      </w:r>
    </w:p>
    <w:p w14:paraId="11EDAF4E" w14:textId="77777777" w:rsidR="007D7BB7" w:rsidRDefault="007D7BB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4BC710" w14:textId="77777777" w:rsidR="007D7BB7" w:rsidRDefault="007D7BB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07F41" w14:textId="666B0280" w:rsidR="007D7BB7" w:rsidRPr="007D7BB7" w:rsidRDefault="007D7BB7" w:rsidP="00C70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BB7">
        <w:rPr>
          <w:rFonts w:ascii="Times New Roman" w:hAnsi="Times New Roman" w:cs="Times New Roman"/>
          <w:b/>
          <w:bCs/>
          <w:sz w:val="28"/>
          <w:szCs w:val="28"/>
        </w:rPr>
        <w:t>Small group discussions on the strategy: ideas for key activities to achieve the vision</w:t>
      </w:r>
    </w:p>
    <w:p w14:paraId="18B8D344" w14:textId="77777777" w:rsidR="007D7BB7" w:rsidRDefault="007D7BB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40493D" w14:textId="72FD11C8" w:rsidR="00830A1E" w:rsidRDefault="003248A5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Three small groups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 were </w:t>
      </w:r>
      <w:r w:rsidR="00936A7B">
        <w:rPr>
          <w:rFonts w:ascii="Times New Roman" w:hAnsi="Times New Roman" w:cs="Times New Roman"/>
          <w:bCs/>
          <w:sz w:val="24"/>
          <w:szCs w:val="24"/>
        </w:rPr>
        <w:t xml:space="preserve">convened and 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each assigned to suggest high-level initiatives for two of the six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pillars 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in the preliminary list of pillars outlined on page </w:t>
      </w:r>
      <w:r w:rsidR="00936A7B">
        <w:rPr>
          <w:rFonts w:ascii="Times New Roman" w:hAnsi="Times New Roman" w:cs="Times New Roman"/>
          <w:bCs/>
          <w:sz w:val="24"/>
          <w:szCs w:val="24"/>
        </w:rPr>
        <w:t>3</w:t>
      </w:r>
      <w:r w:rsidR="00F260AF">
        <w:rPr>
          <w:rFonts w:ascii="Times New Roman" w:hAnsi="Times New Roman" w:cs="Times New Roman"/>
          <w:bCs/>
          <w:sz w:val="24"/>
          <w:szCs w:val="24"/>
        </w:rPr>
        <w:t>, above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 (recognizing that the pillars may be framed differently after the roundtable and through further consultation with stakeholders). </w:t>
      </w:r>
      <w:r w:rsidR="002F4EAA">
        <w:rPr>
          <w:rFonts w:ascii="Times New Roman" w:hAnsi="Times New Roman" w:cs="Times New Roman"/>
          <w:bCs/>
          <w:sz w:val="24"/>
          <w:szCs w:val="24"/>
        </w:rPr>
        <w:t xml:space="preserve">Highlights of those suggestions are outlined below. 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Each group was also asked </w:t>
      </w:r>
      <w:r w:rsidR="00C56E83">
        <w:rPr>
          <w:rFonts w:ascii="Times New Roman" w:hAnsi="Times New Roman" w:cs="Times New Roman"/>
          <w:bCs/>
          <w:sz w:val="24"/>
          <w:szCs w:val="24"/>
        </w:rPr>
        <w:t xml:space="preserve">for ideas on how to measure success and to suggest </w:t>
      </w:r>
      <w:r w:rsidRPr="00B41F01">
        <w:rPr>
          <w:rFonts w:ascii="Times New Roman" w:hAnsi="Times New Roman" w:cs="Times New Roman"/>
          <w:bCs/>
          <w:sz w:val="24"/>
          <w:szCs w:val="24"/>
        </w:rPr>
        <w:t>wh</w:t>
      </w:r>
      <w:r w:rsidR="007D7BB7">
        <w:rPr>
          <w:rFonts w:ascii="Times New Roman" w:hAnsi="Times New Roman" w:cs="Times New Roman"/>
          <w:bCs/>
          <w:sz w:val="24"/>
          <w:szCs w:val="24"/>
        </w:rPr>
        <w:t>ich stakeholders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need to be involved </w:t>
      </w:r>
      <w:r w:rsidR="00C56E83">
        <w:rPr>
          <w:rFonts w:ascii="Times New Roman" w:hAnsi="Times New Roman" w:cs="Times New Roman"/>
          <w:bCs/>
          <w:sz w:val="24"/>
          <w:szCs w:val="24"/>
        </w:rPr>
        <w:t>in the development of the strategy.</w:t>
      </w:r>
      <w:r w:rsidR="002F4EAA">
        <w:rPr>
          <w:rFonts w:ascii="Times New Roman" w:hAnsi="Times New Roman" w:cs="Times New Roman"/>
          <w:bCs/>
          <w:sz w:val="24"/>
          <w:szCs w:val="24"/>
        </w:rPr>
        <w:t xml:space="preserve"> Highlights of those ideas are grouped together.</w:t>
      </w:r>
    </w:p>
    <w:p w14:paraId="08374C9A" w14:textId="77777777" w:rsidR="00C70EC5" w:rsidRPr="00B41F01" w:rsidRDefault="00C70EC5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BD0F28" w14:textId="68FEE7C5" w:rsidR="00A44065" w:rsidRPr="003F4811" w:rsidRDefault="00A44065" w:rsidP="00C70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811">
        <w:rPr>
          <w:rFonts w:ascii="Times New Roman" w:hAnsi="Times New Roman" w:cs="Times New Roman"/>
          <w:b/>
          <w:bCs/>
          <w:sz w:val="24"/>
          <w:szCs w:val="24"/>
        </w:rPr>
        <w:t>Employment supports</w:t>
      </w:r>
      <w:r w:rsidR="000A190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F4811">
        <w:rPr>
          <w:rFonts w:ascii="Times New Roman" w:hAnsi="Times New Roman" w:cs="Times New Roman"/>
          <w:b/>
          <w:bCs/>
          <w:sz w:val="24"/>
          <w:szCs w:val="24"/>
        </w:rPr>
        <w:t xml:space="preserve">recruitment, retention </w:t>
      </w:r>
    </w:p>
    <w:p w14:paraId="2D7FB0B8" w14:textId="67F8A99B" w:rsidR="003248A5" w:rsidRPr="00B41F01" w:rsidRDefault="002F4EAA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Create a repository/d</w:t>
      </w:r>
      <w:r w:rsidR="003248A5" w:rsidRPr="002F4EAA">
        <w:rPr>
          <w:rFonts w:ascii="Times New Roman" w:hAnsi="Times New Roman" w:cs="Times New Roman"/>
          <w:bCs/>
          <w:sz w:val="24"/>
          <w:szCs w:val="24"/>
        </w:rPr>
        <w:t xml:space="preserve">atabase of </w:t>
      </w:r>
      <w:r>
        <w:rPr>
          <w:rFonts w:ascii="Times New Roman" w:hAnsi="Times New Roman" w:cs="Times New Roman"/>
          <w:bCs/>
          <w:sz w:val="24"/>
          <w:szCs w:val="24"/>
        </w:rPr>
        <w:t xml:space="preserve">initiatives that have worked well under headings such as 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>recruitment, accommodation, workplace design, technology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4FB3F15" w14:textId="75CA058B" w:rsidR="00A44065" w:rsidRPr="00B41F01" w:rsidRDefault="002F4EAA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s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 xml:space="preserve">upports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people </w:t>
      </w:r>
      <w:r w:rsidR="000A1904">
        <w:rPr>
          <w:rFonts w:ascii="Times New Roman" w:hAnsi="Times New Roman" w:cs="Times New Roman"/>
          <w:bCs/>
          <w:sz w:val="24"/>
          <w:szCs w:val="24"/>
        </w:rPr>
        <w:t xml:space="preserve">with disabilities to 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>disclos</w:t>
      </w:r>
      <w:r w:rsidR="000A1904">
        <w:rPr>
          <w:rFonts w:ascii="Times New Roman" w:hAnsi="Times New Roman" w:cs="Times New Roman"/>
          <w:bCs/>
          <w:sz w:val="24"/>
          <w:szCs w:val="24"/>
        </w:rPr>
        <w:t>e needs.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87848" w14:textId="55FFCE89" w:rsidR="003248A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a p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 xml:space="preserve">ortable “passport” of employment supports for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618B34" w14:textId="5F6A613B" w:rsidR="00A4406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i</w:t>
      </w:r>
      <w:r w:rsidR="00A44065" w:rsidRPr="00B41F01">
        <w:rPr>
          <w:rFonts w:ascii="Times New Roman" w:hAnsi="Times New Roman" w:cs="Times New Roman"/>
          <w:sz w:val="24"/>
          <w:szCs w:val="24"/>
        </w:rPr>
        <w:t>nclusive job</w:t>
      </w:r>
      <w:r w:rsidR="00AC63F3">
        <w:rPr>
          <w:rFonts w:ascii="Times New Roman" w:hAnsi="Times New Roman" w:cs="Times New Roman"/>
          <w:sz w:val="24"/>
          <w:szCs w:val="24"/>
        </w:rPr>
        <w:t>/career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fairs,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resource centre for </w:t>
      </w:r>
      <w:r w:rsidR="002F4EAA">
        <w:rPr>
          <w:rFonts w:ascii="Times New Roman" w:hAnsi="Times New Roman" w:cs="Times New Roman"/>
          <w:sz w:val="24"/>
          <w:szCs w:val="24"/>
        </w:rPr>
        <w:t>people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with disabilit</w:t>
      </w:r>
      <w:r w:rsidR="00007A0B">
        <w:rPr>
          <w:rFonts w:ascii="Times New Roman" w:hAnsi="Times New Roman" w:cs="Times New Roman"/>
          <w:sz w:val="24"/>
          <w:szCs w:val="24"/>
        </w:rPr>
        <w:t>ies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44065" w:rsidRPr="00B41F01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/support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to employers before the fair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A7B32" w14:textId="229878D6" w:rsidR="00A4406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9D1D81">
        <w:rPr>
          <w:rFonts w:ascii="Times New Roman" w:hAnsi="Times New Roman" w:cs="Times New Roman"/>
          <w:sz w:val="24"/>
          <w:szCs w:val="24"/>
        </w:rPr>
        <w:t xml:space="preserve">evidence-based </w:t>
      </w:r>
      <w:r w:rsidR="00EB7FEA">
        <w:rPr>
          <w:rFonts w:ascii="Times New Roman" w:hAnsi="Times New Roman" w:cs="Times New Roman"/>
          <w:sz w:val="24"/>
          <w:szCs w:val="24"/>
        </w:rPr>
        <w:t>i</w:t>
      </w:r>
      <w:r w:rsidR="00A44065" w:rsidRPr="00B41F01">
        <w:rPr>
          <w:rFonts w:ascii="Times New Roman" w:hAnsi="Times New Roman" w:cs="Times New Roman"/>
          <w:sz w:val="24"/>
          <w:szCs w:val="24"/>
        </w:rPr>
        <w:t>ncentives for employers for hiring and retention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11C55" w14:textId="7EAA809E" w:rsidR="00A44065" w:rsidRPr="00B41F01" w:rsidRDefault="00A44065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Leverag</w:t>
      </w:r>
      <w:r w:rsidR="000A1904">
        <w:rPr>
          <w:rFonts w:ascii="Times New Roman" w:hAnsi="Times New Roman" w:cs="Times New Roman"/>
          <w:sz w:val="24"/>
          <w:szCs w:val="24"/>
        </w:rPr>
        <w:t>e</w:t>
      </w:r>
      <w:r w:rsidRPr="00B41F01">
        <w:rPr>
          <w:rFonts w:ascii="Times New Roman" w:hAnsi="Times New Roman" w:cs="Times New Roman"/>
          <w:sz w:val="24"/>
          <w:szCs w:val="24"/>
        </w:rPr>
        <w:t xml:space="preserve"> disability-confident employers as champions</w:t>
      </w:r>
      <w:r w:rsidR="000A1904">
        <w:rPr>
          <w:rFonts w:ascii="Times New Roman" w:hAnsi="Times New Roman" w:cs="Times New Roman"/>
          <w:sz w:val="24"/>
          <w:szCs w:val="24"/>
        </w:rPr>
        <w:t>.</w:t>
      </w:r>
    </w:p>
    <w:p w14:paraId="4CC35CCB" w14:textId="7202F269" w:rsidR="00A4406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Tailor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programs and supports to the size and sector </w:t>
      </w:r>
      <w:r>
        <w:rPr>
          <w:rFonts w:ascii="Times New Roman" w:hAnsi="Times New Roman" w:cs="Times New Roman"/>
          <w:sz w:val="24"/>
          <w:szCs w:val="24"/>
        </w:rPr>
        <w:t>of the employer.</w:t>
      </w:r>
    </w:p>
    <w:p w14:paraId="34DEA79E" w14:textId="6ED997D5" w:rsidR="003248A5" w:rsidRPr="00B41F01" w:rsidRDefault="003248A5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Build on pre-existing </w:t>
      </w:r>
      <w:r w:rsidR="009D1D81">
        <w:rPr>
          <w:rFonts w:ascii="Times New Roman" w:hAnsi="Times New Roman" w:cs="Times New Roman"/>
          <w:bCs/>
          <w:sz w:val="24"/>
          <w:szCs w:val="24"/>
        </w:rPr>
        <w:t>talents</w:t>
      </w:r>
      <w:r w:rsidR="009D1D81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290E63">
        <w:rPr>
          <w:rFonts w:ascii="Times New Roman" w:hAnsi="Times New Roman" w:cs="Times New Roman"/>
          <w:bCs/>
          <w:sz w:val="24"/>
          <w:szCs w:val="24"/>
        </w:rPr>
        <w:t>workers</w:t>
      </w:r>
      <w:r w:rsidR="000A19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4B3CDE" w14:textId="77777777" w:rsidR="000A1904" w:rsidRPr="00C70EC5" w:rsidRDefault="000A1904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35C7C0" w14:textId="0DDFDE80" w:rsidR="005C422A" w:rsidRPr="005C422A" w:rsidRDefault="000A1904" w:rsidP="00C70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1904">
        <w:rPr>
          <w:rFonts w:ascii="Times New Roman" w:hAnsi="Times New Roman" w:cs="Times New Roman"/>
          <w:b/>
          <w:bCs/>
          <w:sz w:val="24"/>
          <w:szCs w:val="24"/>
        </w:rPr>
        <w:t>ncome supports (including health benefits)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0A1904">
        <w:rPr>
          <w:rFonts w:ascii="Times New Roman" w:hAnsi="Times New Roman" w:cs="Times New Roman"/>
          <w:b/>
          <w:bCs/>
          <w:sz w:val="24"/>
          <w:szCs w:val="24"/>
        </w:rPr>
        <w:t xml:space="preserve"> navigation/coordination/client-centred system</w:t>
      </w:r>
    </w:p>
    <w:p w14:paraId="737E5EA5" w14:textId="7BCF4841" w:rsidR="005C422A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income support is sufficient to keep people out of poverty.</w:t>
      </w:r>
      <w:r w:rsidR="006B24DE">
        <w:rPr>
          <w:rFonts w:ascii="Times New Roman" w:hAnsi="Times New Roman" w:cs="Times New Roman"/>
          <w:sz w:val="24"/>
          <w:szCs w:val="24"/>
        </w:rPr>
        <w:t xml:space="preserve"> Keep in mind that employment income will fluctuate over time.</w:t>
      </w:r>
    </w:p>
    <w:p w14:paraId="6F4A885A" w14:textId="1589DA53" w:rsidR="006B24DE" w:rsidRPr="00B41F01" w:rsidRDefault="006B24DE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007A0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stigma associated with disability and </w:t>
      </w:r>
      <w:r w:rsidR="00007A0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mindset </w:t>
      </w:r>
      <w:r w:rsidR="00007A0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some program officials that </w:t>
      </w:r>
      <w:r w:rsidR="00007A0B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need to guard against being overly generous to avoid growth in caseload. 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E6AB9" w14:textId="3AC6B0EE" w:rsidR="000A1904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the political will to address fragmentation of the system. </w:t>
      </w:r>
    </w:p>
    <w:p w14:paraId="62D6B668" w14:textId="3765A34D" w:rsidR="005C422A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issue of</w:t>
      </w:r>
      <w:r w:rsidR="00543F8E">
        <w:rPr>
          <w:rFonts w:ascii="Times New Roman" w:hAnsi="Times New Roman" w:cs="Times New Roman"/>
          <w:sz w:val="24"/>
          <w:szCs w:val="24"/>
        </w:rPr>
        <w:t xml:space="preserve"> disincentives</w:t>
      </w:r>
      <w:r w:rsidR="009D1D81">
        <w:rPr>
          <w:rFonts w:ascii="Times New Roman" w:hAnsi="Times New Roman" w:cs="Times New Roman"/>
          <w:sz w:val="24"/>
          <w:szCs w:val="24"/>
        </w:rPr>
        <w:t xml:space="preserve"> and ensure employment is a viable option</w:t>
      </w:r>
      <w:r w:rsidR="00543F8E">
        <w:rPr>
          <w:rFonts w:ascii="Times New Roman" w:hAnsi="Times New Roman" w:cs="Times New Roman"/>
          <w:sz w:val="24"/>
          <w:szCs w:val="24"/>
        </w:rPr>
        <w:t>, e.g.,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D9">
        <w:rPr>
          <w:rFonts w:ascii="Times New Roman" w:hAnsi="Times New Roman" w:cs="Times New Roman"/>
          <w:sz w:val="24"/>
          <w:szCs w:val="24"/>
        </w:rPr>
        <w:t xml:space="preserve">avoid </w:t>
      </w:r>
      <w:r>
        <w:rPr>
          <w:rFonts w:ascii="Times New Roman" w:hAnsi="Times New Roman" w:cs="Times New Roman"/>
          <w:sz w:val="24"/>
          <w:szCs w:val="24"/>
        </w:rPr>
        <w:t>high marginal tax rate</w:t>
      </w:r>
      <w:r w:rsidR="008702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422A"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>increase earnings exemptions to encourage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5B005" w14:textId="3414BCF2" w:rsidR="009D1D81" w:rsidRPr="009D1D81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1">
        <w:rPr>
          <w:rFonts w:ascii="Times New Roman" w:hAnsi="Times New Roman" w:cs="Times New Roman"/>
          <w:sz w:val="24"/>
          <w:szCs w:val="24"/>
        </w:rPr>
        <w:t>Look at eligibility rules of the different programs and promote an inclusive approach to eligibility</w:t>
      </w:r>
      <w:r w:rsidR="00626BD7">
        <w:rPr>
          <w:rFonts w:ascii="Times New Roman" w:hAnsi="Times New Roman" w:cs="Times New Roman"/>
          <w:sz w:val="24"/>
          <w:szCs w:val="24"/>
        </w:rPr>
        <w:t>.</w:t>
      </w:r>
    </w:p>
    <w:p w14:paraId="1E031FDC" w14:textId="77777777" w:rsidR="0072545D" w:rsidRPr="00B41F01" w:rsidRDefault="0072545D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idea of a b</w:t>
      </w:r>
      <w:r w:rsidRPr="00B41F01">
        <w:rPr>
          <w:rFonts w:ascii="Times New Roman" w:hAnsi="Times New Roman" w:cs="Times New Roman"/>
          <w:sz w:val="24"/>
          <w:szCs w:val="24"/>
        </w:rPr>
        <w:t>asic income for people with disabilities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5FA6D" w14:textId="153F7F32" w:rsidR="000A1904" w:rsidRPr="00543F8E" w:rsidRDefault="00543F8E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more portable benefits</w:t>
      </w:r>
      <w:r w:rsidR="00290E63">
        <w:rPr>
          <w:rFonts w:ascii="Times New Roman" w:hAnsi="Times New Roman" w:cs="Times New Roman"/>
          <w:sz w:val="24"/>
          <w:szCs w:val="24"/>
        </w:rPr>
        <w:t>, e.g.,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04" w:rsidRPr="00B41F01">
        <w:rPr>
          <w:rFonts w:ascii="Times New Roman" w:hAnsi="Times New Roman" w:cs="Times New Roman"/>
          <w:sz w:val="24"/>
          <w:szCs w:val="24"/>
        </w:rPr>
        <w:t>if a person with a disability goes to work, they lose their home supports because cannot transfer your home supports to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E08E2" w14:textId="0B3C9E93" w:rsidR="000A1904" w:rsidRPr="00B41F01" w:rsidRDefault="00543F8E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help to people to plan their paths and navigate the system based on </w:t>
      </w:r>
      <w:r w:rsidR="000A1904" w:rsidRPr="00B41F01">
        <w:rPr>
          <w:rFonts w:ascii="Times New Roman" w:hAnsi="Times New Roman" w:cs="Times New Roman"/>
          <w:sz w:val="24"/>
          <w:szCs w:val="24"/>
        </w:rPr>
        <w:t>where they want to go nex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05C776F3" w14:textId="5769F133" w:rsidR="00275224" w:rsidRDefault="000A190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Look at what is working well in </w:t>
      </w:r>
      <w:r w:rsidR="00007A0B">
        <w:rPr>
          <w:rFonts w:ascii="Times New Roman" w:hAnsi="Times New Roman" w:cs="Times New Roman"/>
          <w:sz w:val="24"/>
          <w:szCs w:val="24"/>
        </w:rPr>
        <w:t>existing programs</w:t>
      </w:r>
      <w:r w:rsidR="00543F8E">
        <w:rPr>
          <w:rFonts w:ascii="Times New Roman" w:hAnsi="Times New Roman" w:cs="Times New Roman"/>
          <w:sz w:val="24"/>
          <w:szCs w:val="24"/>
        </w:rPr>
        <w:t>.</w:t>
      </w:r>
    </w:p>
    <w:p w14:paraId="2F59B0CE" w14:textId="1EE096B2" w:rsidR="00275224" w:rsidRPr="00C70EC5" w:rsidRDefault="00275224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06FF2" w14:textId="77777777" w:rsidR="00275224" w:rsidRPr="0065628D" w:rsidRDefault="00275224" w:rsidP="00C70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5628D">
        <w:rPr>
          <w:rFonts w:ascii="Times New Roman" w:hAnsi="Times New Roman" w:cs="Times New Roman"/>
          <w:b/>
          <w:bCs/>
          <w:sz w:val="24"/>
          <w:szCs w:val="24"/>
        </w:rPr>
        <w:t>ulture change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5628D">
        <w:rPr>
          <w:rFonts w:ascii="Times New Roman" w:hAnsi="Times New Roman" w:cs="Times New Roman"/>
          <w:b/>
          <w:bCs/>
          <w:sz w:val="24"/>
          <w:szCs w:val="24"/>
        </w:rPr>
        <w:t xml:space="preserve">workplace design </w:t>
      </w:r>
    </w:p>
    <w:p w14:paraId="15566E7D" w14:textId="77777777" w:rsidR="00275224" w:rsidRPr="00275224" w:rsidRDefault="00290142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Study how 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people “see” disability</w:t>
      </w:r>
      <w:r w:rsidR="00275224"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E7E2075" w14:textId="308CAD6F" w:rsidR="00275224" w:rsidRPr="00275224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policies and procedures in workplaces that allow </w:t>
      </w:r>
      <w:r w:rsidR="00007A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direct supervisor to quickly respond to needs for accommodation/a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djustment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</w:p>
    <w:p w14:paraId="4D0D0624" w14:textId="77777777" w:rsidR="00275224" w:rsidRPr="00275224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Build inclusion/responsiveness into performance management for supervisors. </w:t>
      </w:r>
    </w:p>
    <w:p w14:paraId="226922A7" w14:textId="77777777" w:rsidR="00275224" w:rsidRPr="00275224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Promote the concept that d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isability is based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 not the person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8075A1" w14:textId="77777777" w:rsidR="00EB7FEA" w:rsidRPr="00EB7FEA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Communicate how e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veryone benefits from universal design. Able-bodied is a temporary condition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7D4D9" w14:textId="77777777" w:rsidR="00EB7FEA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EB7FEA">
        <w:rPr>
          <w:rFonts w:ascii="Times New Roman" w:hAnsi="Times New Roman" w:cs="Times New Roman"/>
          <w:sz w:val="24"/>
          <w:szCs w:val="24"/>
          <w:lang w:val="en-US"/>
        </w:rPr>
        <w:t>Identify/communicate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the business case</w:t>
      </w:r>
      <w:r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for employers. 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5FEF0E" w14:textId="446ABF02" w:rsidR="000A1904" w:rsidRPr="00EB7FEA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Providing a p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harma-care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>would reduce risks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employers to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hir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people with disabilities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7FEB19" w14:textId="1560B6A3" w:rsidR="000A1904" w:rsidRPr="00B41F01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41F01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 of experts </w:t>
      </w:r>
      <w:r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 built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foster inclusive design. </w:t>
      </w:r>
      <w:r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6AE650" w14:textId="153F9A44" w:rsidR="000A1904" w:rsidRPr="00B41F01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Recognize that</w:t>
      </w:r>
      <w:r w:rsidR="000A1904"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 “rights”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A1904"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collide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consider how to address </w:t>
      </w:r>
      <w:r w:rsidR="000A1904" w:rsidRPr="00B41F01">
        <w:rPr>
          <w:rFonts w:ascii="Times New Roman" w:hAnsi="Times New Roman" w:cs="Times New Roman"/>
          <w:sz w:val="24"/>
          <w:szCs w:val="24"/>
          <w:lang w:val="en-US"/>
        </w:rPr>
        <w:t>competing rights</w:t>
      </w:r>
      <w:r>
        <w:rPr>
          <w:rFonts w:ascii="Times New Roman" w:hAnsi="Times New Roman" w:cs="Times New Roman"/>
          <w:sz w:val="24"/>
          <w:szCs w:val="24"/>
          <w:lang w:val="en-US"/>
        </w:rPr>
        <w:t>/interests.</w:t>
      </w:r>
    </w:p>
    <w:p w14:paraId="43ACDAB0" w14:textId="77777777" w:rsidR="000B38B2" w:rsidRPr="00C70EC5" w:rsidRDefault="000B38B2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34C31" w14:textId="1FE64548" w:rsidR="00A44065" w:rsidRDefault="00A44065" w:rsidP="00C70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01">
        <w:rPr>
          <w:rFonts w:ascii="Times New Roman" w:hAnsi="Times New Roman" w:cs="Times New Roman"/>
          <w:b/>
          <w:sz w:val="24"/>
          <w:szCs w:val="24"/>
        </w:rPr>
        <w:t>Who need</w:t>
      </w:r>
      <w:r w:rsidR="00007A0B">
        <w:rPr>
          <w:rFonts w:ascii="Times New Roman" w:hAnsi="Times New Roman" w:cs="Times New Roman"/>
          <w:b/>
          <w:sz w:val="24"/>
          <w:szCs w:val="24"/>
        </w:rPr>
        <w:t>s</w:t>
      </w:r>
      <w:r w:rsidRPr="00B41F01">
        <w:rPr>
          <w:rFonts w:ascii="Times New Roman" w:hAnsi="Times New Roman" w:cs="Times New Roman"/>
          <w:b/>
          <w:sz w:val="24"/>
          <w:szCs w:val="24"/>
        </w:rPr>
        <w:t xml:space="preserve"> to be involved</w:t>
      </w:r>
      <w:r w:rsidR="00EB7FEA">
        <w:rPr>
          <w:rFonts w:ascii="Times New Roman" w:hAnsi="Times New Roman" w:cs="Times New Roman"/>
          <w:b/>
          <w:sz w:val="24"/>
          <w:szCs w:val="24"/>
        </w:rPr>
        <w:t xml:space="preserve"> in developing the strategy?</w:t>
      </w:r>
    </w:p>
    <w:p w14:paraId="4B291728" w14:textId="7D60342C" w:rsidR="00EB7FEA" w:rsidRPr="00EB7FEA" w:rsidRDefault="00EB7FEA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EA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stakeholders need to be involved. These include: </w:t>
      </w:r>
    </w:p>
    <w:p w14:paraId="1F9A8755" w14:textId="6E405723" w:rsidR="003248A5" w:rsidRPr="00B41F01" w:rsidRDefault="002F4EAA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People</w:t>
      </w:r>
      <w:r w:rsidR="003248A5" w:rsidRPr="00B41F01">
        <w:rPr>
          <w:rFonts w:ascii="Times New Roman" w:hAnsi="Times New Roman" w:cs="Times New Roman"/>
          <w:sz w:val="24"/>
          <w:szCs w:val="24"/>
        </w:rPr>
        <w:t xml:space="preserve"> with lived experience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222CB9D2" w14:textId="355BD8A5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Employers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01F03196" w14:textId="1F930065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Unions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121E49F1" w14:textId="6582DCFC" w:rsidR="00F7032F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Community organizations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40A1D53E" w14:textId="68649586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organizations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1CD1AF37" w14:textId="4B086E0C" w:rsidR="00F7032F" w:rsidRPr="00F7032F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032F" w:rsidRPr="00F7032F">
        <w:rPr>
          <w:rFonts w:ascii="Times New Roman" w:hAnsi="Times New Roman" w:cs="Times New Roman"/>
          <w:sz w:val="24"/>
          <w:szCs w:val="24"/>
        </w:rPr>
        <w:t xml:space="preserve">mployer </w:t>
      </w:r>
      <w:r w:rsidR="00A44065" w:rsidRPr="00F7032F">
        <w:rPr>
          <w:rFonts w:ascii="Times New Roman" w:hAnsi="Times New Roman" w:cs="Times New Roman"/>
          <w:sz w:val="24"/>
          <w:szCs w:val="24"/>
        </w:rPr>
        <w:t xml:space="preserve">associations </w:t>
      </w:r>
      <w:r w:rsidR="00F7032F" w:rsidRPr="00F7032F">
        <w:rPr>
          <w:rFonts w:ascii="Times New Roman" w:hAnsi="Times New Roman" w:cs="Times New Roman"/>
          <w:sz w:val="24"/>
          <w:szCs w:val="24"/>
        </w:rPr>
        <w:t xml:space="preserve">(E.g., Chamber of Commerce, </w:t>
      </w:r>
      <w:r w:rsidR="00F7032F" w:rsidRPr="00F7032F">
        <w:rPr>
          <w:rFonts w:ascii="Times New Roman" w:hAnsi="Times New Roman" w:cs="Times New Roman"/>
          <w:sz w:val="24"/>
          <w:szCs w:val="24"/>
          <w:lang w:val="en-US"/>
        </w:rPr>
        <w:t>Canadian Council of Chief Executives)</w:t>
      </w:r>
      <w:r w:rsidR="00290E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EA1E5F6" w14:textId="3E9E84E4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1F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federal, provincial and municipal; departments/agencies responsible for income support, health, industry/economic development, finance, housing, education, statistics; forums that bring together representatives of different levels of government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112FBB2F" w14:textId="625D0374" w:rsidR="00A44065" w:rsidRPr="00B41F01" w:rsidRDefault="00F7032F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Insurers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20B18465" w14:textId="255A772C" w:rsidR="00A44065" w:rsidRPr="00B41F01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Support groups for </w:t>
      </w:r>
      <w:r w:rsidR="00A51E23">
        <w:rPr>
          <w:rFonts w:ascii="Times New Roman" w:hAnsi="Times New Roman" w:cs="Times New Roman"/>
          <w:sz w:val="24"/>
          <w:szCs w:val="24"/>
        </w:rPr>
        <w:t xml:space="preserve">people with </w:t>
      </w:r>
      <w:r w:rsidRPr="00B41F01">
        <w:rPr>
          <w:rFonts w:ascii="Times New Roman" w:hAnsi="Times New Roman" w:cs="Times New Roman"/>
          <w:sz w:val="24"/>
          <w:szCs w:val="24"/>
        </w:rPr>
        <w:t>specific disabilities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5530E73D" w14:textId="1A9A9A65" w:rsidR="00A44065" w:rsidRPr="00B41F01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Health</w:t>
      </w:r>
      <w:r w:rsidR="00A51E23">
        <w:rPr>
          <w:rFonts w:ascii="Times New Roman" w:hAnsi="Times New Roman" w:cs="Times New Roman"/>
          <w:sz w:val="24"/>
          <w:szCs w:val="24"/>
        </w:rPr>
        <w:t>-care</w:t>
      </w:r>
      <w:r w:rsidRPr="00B41F01">
        <w:rPr>
          <w:rFonts w:ascii="Times New Roman" w:hAnsi="Times New Roman" w:cs="Times New Roman"/>
          <w:sz w:val="24"/>
          <w:szCs w:val="24"/>
        </w:rPr>
        <w:t xml:space="preserve"> providers</w:t>
      </w:r>
      <w:r w:rsidR="00F7032F">
        <w:rPr>
          <w:rFonts w:ascii="Times New Roman" w:hAnsi="Times New Roman" w:cs="Times New Roman"/>
          <w:sz w:val="24"/>
          <w:szCs w:val="24"/>
        </w:rPr>
        <w:t>; associations promoting health</w:t>
      </w:r>
      <w:r w:rsidR="00290E63">
        <w:rPr>
          <w:rFonts w:ascii="Times New Roman" w:hAnsi="Times New Roman" w:cs="Times New Roman"/>
          <w:sz w:val="24"/>
          <w:szCs w:val="24"/>
        </w:rPr>
        <w:t>;</w:t>
      </w:r>
      <w:r w:rsidR="00F7032F"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0D6D4" w14:textId="1907B2DC" w:rsidR="003248A5" w:rsidRPr="00B41F01" w:rsidRDefault="003248A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Faith communities</w:t>
      </w:r>
      <w:r w:rsidR="00290E63">
        <w:rPr>
          <w:rFonts w:ascii="Times New Roman" w:hAnsi="Times New Roman" w:cs="Times New Roman"/>
          <w:sz w:val="24"/>
          <w:szCs w:val="24"/>
        </w:rPr>
        <w:t>; and</w:t>
      </w:r>
    </w:p>
    <w:p w14:paraId="0E328537" w14:textId="03A14471" w:rsidR="00A44065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Education</w:t>
      </w:r>
      <w:r w:rsidR="003248A5" w:rsidRPr="00B41F01">
        <w:rPr>
          <w:rFonts w:ascii="Times New Roman" w:hAnsi="Times New Roman" w:cs="Times New Roman"/>
          <w:sz w:val="24"/>
          <w:szCs w:val="24"/>
        </w:rPr>
        <w:t>/training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="00F7032F">
        <w:rPr>
          <w:rFonts w:ascii="Times New Roman" w:hAnsi="Times New Roman" w:cs="Times New Roman"/>
          <w:sz w:val="24"/>
          <w:szCs w:val="24"/>
        </w:rPr>
        <w:t>institutions/</w:t>
      </w:r>
      <w:r w:rsidRPr="00B41F01">
        <w:rPr>
          <w:rFonts w:ascii="Times New Roman" w:hAnsi="Times New Roman" w:cs="Times New Roman"/>
          <w:sz w:val="24"/>
          <w:szCs w:val="24"/>
        </w:rPr>
        <w:t>providers</w:t>
      </w:r>
      <w:r w:rsidR="00290E63">
        <w:rPr>
          <w:rFonts w:ascii="Times New Roman" w:hAnsi="Times New Roman" w:cs="Times New Roman"/>
          <w:sz w:val="24"/>
          <w:szCs w:val="24"/>
        </w:rPr>
        <w:t>.</w:t>
      </w:r>
    </w:p>
    <w:p w14:paraId="77467D4B" w14:textId="77777777" w:rsidR="00323E34" w:rsidRPr="00C70EC5" w:rsidRDefault="00323E34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D501C" w14:textId="05AAFD64" w:rsidR="00EB7FEA" w:rsidRPr="00B41F01" w:rsidRDefault="00EB7FEA" w:rsidP="00C70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01">
        <w:rPr>
          <w:rFonts w:ascii="Times New Roman" w:hAnsi="Times New Roman" w:cs="Times New Roman"/>
          <w:b/>
          <w:sz w:val="24"/>
          <w:szCs w:val="24"/>
        </w:rPr>
        <w:t>How to measure success</w:t>
      </w:r>
      <w:r w:rsidR="00F7032F">
        <w:rPr>
          <w:rFonts w:ascii="Times New Roman" w:hAnsi="Times New Roman" w:cs="Times New Roman"/>
          <w:b/>
          <w:sz w:val="24"/>
          <w:szCs w:val="24"/>
        </w:rPr>
        <w:t>?</w:t>
      </w:r>
    </w:p>
    <w:p w14:paraId="79AD96B2" w14:textId="2883D8CC" w:rsidR="0051581A" w:rsidRPr="0051581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 xml:space="preserve">Develop an outcomes framework </w:t>
      </w:r>
      <w:r w:rsidRPr="0051581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B7FEA" w:rsidRPr="0051581A">
        <w:rPr>
          <w:rFonts w:ascii="Times New Roman" w:hAnsi="Times New Roman" w:cs="Times New Roman"/>
          <w:bCs/>
          <w:sz w:val="24"/>
          <w:szCs w:val="24"/>
        </w:rPr>
        <w:t>an outcomes-based tracking system</w:t>
      </w:r>
      <w:r w:rsidRPr="0051581A">
        <w:rPr>
          <w:rFonts w:ascii="Times New Roman" w:hAnsi="Times New Roman" w:cs="Times New Roman"/>
          <w:bCs/>
          <w:sz w:val="24"/>
          <w:szCs w:val="24"/>
        </w:rPr>
        <w:t xml:space="preserve">. This should include system-level indicators and </w:t>
      </w:r>
      <w:r w:rsidRPr="0051581A">
        <w:rPr>
          <w:rFonts w:ascii="Times New Roman" w:hAnsi="Times New Roman" w:cs="Times New Roman"/>
          <w:sz w:val="24"/>
          <w:szCs w:val="24"/>
        </w:rPr>
        <w:t>both quantitative and qualitative indicators.</w:t>
      </w:r>
    </w:p>
    <w:p w14:paraId="23645035" w14:textId="04B161C4" w:rsidR="0051581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Collect data </w:t>
      </w: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B41F01">
        <w:rPr>
          <w:rFonts w:ascii="Times New Roman" w:hAnsi="Times New Roman" w:cs="Times New Roman"/>
          <w:sz w:val="24"/>
          <w:szCs w:val="24"/>
        </w:rPr>
        <w:t>way that</w:t>
      </w:r>
      <w:r>
        <w:rPr>
          <w:rFonts w:ascii="Times New Roman" w:hAnsi="Times New Roman" w:cs="Times New Roman"/>
          <w:sz w:val="24"/>
          <w:szCs w:val="24"/>
        </w:rPr>
        <w:t xml:space="preserve"> facilitates</w:t>
      </w:r>
      <w:r w:rsidRPr="00B41F01">
        <w:rPr>
          <w:rFonts w:ascii="Times New Roman" w:hAnsi="Times New Roman" w:cs="Times New Roman"/>
          <w:sz w:val="24"/>
          <w:szCs w:val="24"/>
        </w:rPr>
        <w:t xml:space="preserve"> research</w:t>
      </w:r>
      <w:r w:rsidR="004D472D">
        <w:rPr>
          <w:rFonts w:ascii="Times New Roman" w:hAnsi="Times New Roman" w:cs="Times New Roman"/>
          <w:sz w:val="24"/>
          <w:szCs w:val="24"/>
        </w:rPr>
        <w:t>, including baseline data on the indicators.</w:t>
      </w:r>
    </w:p>
    <w:p w14:paraId="0D2886CC" w14:textId="4C20CB90" w:rsidR="00EB7FEA" w:rsidRPr="00B41F01" w:rsidRDefault="00EB7FE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Identify politically-</w:t>
      </w:r>
      <w:r w:rsidR="009C3EE7" w:rsidRPr="00B41F01">
        <w:rPr>
          <w:rFonts w:ascii="Times New Roman" w:hAnsi="Times New Roman" w:cs="Times New Roman"/>
          <w:sz w:val="24"/>
          <w:szCs w:val="24"/>
        </w:rPr>
        <w:t>s</w:t>
      </w:r>
      <w:r w:rsidR="009C3EE7">
        <w:rPr>
          <w:rFonts w:ascii="Times New Roman" w:hAnsi="Times New Roman" w:cs="Times New Roman"/>
          <w:sz w:val="24"/>
          <w:szCs w:val="24"/>
        </w:rPr>
        <w:t>a</w:t>
      </w:r>
      <w:r w:rsidR="009C3EE7" w:rsidRPr="00B41F01">
        <w:rPr>
          <w:rFonts w:ascii="Times New Roman" w:hAnsi="Times New Roman" w:cs="Times New Roman"/>
          <w:sz w:val="24"/>
          <w:szCs w:val="24"/>
        </w:rPr>
        <w:t>l</w:t>
      </w:r>
      <w:r w:rsidR="009C3EE7">
        <w:rPr>
          <w:rFonts w:ascii="Times New Roman" w:hAnsi="Times New Roman" w:cs="Times New Roman"/>
          <w:sz w:val="24"/>
          <w:szCs w:val="24"/>
        </w:rPr>
        <w:t>eable</w:t>
      </w:r>
      <w:r w:rsidR="009C3EE7"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>outcomes to measure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that maximize buy-in and engagement</w:t>
      </w:r>
      <w:r w:rsidR="00515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B30A9C" w14:textId="3B929971" w:rsidR="00EB7FE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stories of success. </w:t>
      </w:r>
    </w:p>
    <w:p w14:paraId="6CC28A50" w14:textId="77777777" w:rsidR="0051581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measures include:</w:t>
      </w:r>
    </w:p>
    <w:p w14:paraId="3A781751" w14:textId="212E3D6A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1A">
        <w:rPr>
          <w:rFonts w:ascii="Times New Roman" w:hAnsi="Times New Roman" w:cs="Times New Roman"/>
          <w:sz w:val="24"/>
          <w:szCs w:val="24"/>
        </w:rPr>
        <w:t>who are employed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70AA85C1" w14:textId="05F6C6C8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satisfaction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2D5C0531" w14:textId="32950102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work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4BCBB058" w14:textId="195475EE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people with disabilities above the poverty line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5421C0E0" w14:textId="2612AD46" w:rsidR="0051581A" w:rsidRDefault="00A51E23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>Marginal effective tax rates</w:t>
      </w:r>
      <w:r w:rsidR="00290E63">
        <w:rPr>
          <w:rFonts w:ascii="Times New Roman" w:hAnsi="Times New Roman" w:cs="Times New Roman"/>
          <w:sz w:val="24"/>
          <w:szCs w:val="24"/>
        </w:rPr>
        <w:t>; and</w:t>
      </w:r>
    </w:p>
    <w:p w14:paraId="003C1E29" w14:textId="358E154C" w:rsidR="00A51E23" w:rsidRPr="0051581A" w:rsidRDefault="00A51E23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 xml:space="preserve">Perceptions of clients about adequacy </w:t>
      </w:r>
      <w:r w:rsidR="0051581A">
        <w:rPr>
          <w:rFonts w:ascii="Times New Roman" w:hAnsi="Times New Roman" w:cs="Times New Roman"/>
          <w:sz w:val="24"/>
          <w:szCs w:val="24"/>
        </w:rPr>
        <w:t>of income supports and other supports</w:t>
      </w:r>
      <w:r w:rsidR="00290E63">
        <w:rPr>
          <w:rFonts w:ascii="Times New Roman" w:hAnsi="Times New Roman" w:cs="Times New Roman"/>
          <w:sz w:val="24"/>
          <w:szCs w:val="24"/>
        </w:rPr>
        <w:t>.</w:t>
      </w:r>
    </w:p>
    <w:p w14:paraId="690B54B3" w14:textId="2285EB42" w:rsidR="00EB7FEA" w:rsidRPr="00C70EC5" w:rsidRDefault="00EB7FEA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F1A6C" w14:textId="77777777" w:rsidR="00C70EC5" w:rsidRPr="00C70EC5" w:rsidRDefault="00C70EC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2AD63" w14:textId="79873B9D" w:rsidR="004D472D" w:rsidRDefault="004D472D" w:rsidP="00C70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72D">
        <w:rPr>
          <w:rFonts w:ascii="Times New Roman" w:hAnsi="Times New Roman" w:cs="Times New Roman"/>
          <w:b/>
          <w:sz w:val="28"/>
          <w:szCs w:val="28"/>
        </w:rPr>
        <w:t xml:space="preserve">Closing remarks </w:t>
      </w:r>
    </w:p>
    <w:p w14:paraId="5406DEE5" w14:textId="2CED82C3" w:rsidR="004D472D" w:rsidRPr="00C70EC5" w:rsidRDefault="004D472D" w:rsidP="00C70E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EBE5094" w14:textId="67348DC4" w:rsidR="004D472D" w:rsidRDefault="004D472D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bCs/>
          <w:sz w:val="24"/>
          <w:szCs w:val="24"/>
        </w:rPr>
        <w:t xml:space="preserve">Steve Mantis </w:t>
      </w:r>
      <w:r w:rsidRPr="008228BE">
        <w:rPr>
          <w:rFonts w:ascii="Times New Roman" w:hAnsi="Times New Roman" w:cs="Times New Roman"/>
          <w:sz w:val="24"/>
          <w:szCs w:val="24"/>
        </w:rPr>
        <w:t>(Chair, Research Action Committee, Ontario Network of Injured Workers Groups)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Pr="008702D9">
        <w:rPr>
          <w:rFonts w:ascii="Times New Roman" w:hAnsi="Times New Roman" w:cs="Times New Roman"/>
          <w:b/>
          <w:sz w:val="24"/>
          <w:szCs w:val="24"/>
        </w:rPr>
        <w:t xml:space="preserve">closing thoughts </w:t>
      </w:r>
      <w:r w:rsidR="00007A0B" w:rsidRPr="008702D9">
        <w:rPr>
          <w:rFonts w:ascii="Times New Roman" w:hAnsi="Times New Roman" w:cs="Times New Roman"/>
          <w:b/>
          <w:sz w:val="24"/>
          <w:szCs w:val="24"/>
        </w:rPr>
        <w:t>based on</w:t>
      </w:r>
      <w:r w:rsidRPr="008702D9">
        <w:rPr>
          <w:rFonts w:ascii="Times New Roman" w:hAnsi="Times New Roman" w:cs="Times New Roman"/>
          <w:b/>
          <w:sz w:val="24"/>
          <w:szCs w:val="24"/>
        </w:rPr>
        <w:t xml:space="preserve"> key themes</w:t>
      </w:r>
      <w:r>
        <w:rPr>
          <w:rFonts w:ascii="Times New Roman" w:hAnsi="Times New Roman" w:cs="Times New Roman"/>
          <w:sz w:val="24"/>
          <w:szCs w:val="24"/>
        </w:rPr>
        <w:t xml:space="preserve"> of the roundtable</w:t>
      </w:r>
      <w:r w:rsidR="00936A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4E33C" w14:textId="77777777" w:rsidR="004D472D" w:rsidRPr="00C70EC5" w:rsidRDefault="004D472D" w:rsidP="00C70E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72090AE" w14:textId="5261652E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Start from inclusion, not from the individual</w:t>
      </w:r>
      <w:r w:rsidR="004D472D">
        <w:rPr>
          <w:rFonts w:ascii="Times New Roman" w:hAnsi="Times New Roman" w:cs="Times New Roman"/>
          <w:sz w:val="24"/>
          <w:szCs w:val="24"/>
        </w:rPr>
        <w:t>.</w:t>
      </w:r>
    </w:p>
    <w:p w14:paraId="16EF7101" w14:textId="68EC3998" w:rsidR="009D6B05" w:rsidRPr="00B41F01" w:rsidRDefault="004D472D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nsure that </w:t>
      </w:r>
      <w:r>
        <w:rPr>
          <w:rFonts w:ascii="Times New Roman" w:hAnsi="Times New Roman" w:cs="Times New Roman"/>
          <w:sz w:val="24"/>
          <w:szCs w:val="24"/>
        </w:rPr>
        <w:t xml:space="preserve">indicators of success are identified at the outset and 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 collected. We need to make sure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 are evidence-based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EFCCA" w14:textId="54DCEC7D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Measures of success </w:t>
      </w:r>
      <w:r w:rsidR="004D472D">
        <w:rPr>
          <w:rFonts w:ascii="Times New Roman" w:hAnsi="Times New Roman" w:cs="Times New Roman"/>
          <w:bCs/>
          <w:sz w:val="24"/>
          <w:szCs w:val="24"/>
        </w:rPr>
        <w:t>must be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robust and meaningful</w:t>
      </w:r>
      <w:r w:rsidR="004D472D">
        <w:rPr>
          <w:rFonts w:ascii="Times New Roman" w:hAnsi="Times New Roman" w:cs="Times New Roman"/>
          <w:bCs/>
          <w:sz w:val="24"/>
          <w:szCs w:val="24"/>
        </w:rPr>
        <w:t>, for example, percentage of people with disabilities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="004D472D">
        <w:rPr>
          <w:rFonts w:ascii="Times New Roman" w:hAnsi="Times New Roman" w:cs="Times New Roman"/>
          <w:sz w:val="24"/>
          <w:szCs w:val="24"/>
        </w:rPr>
        <w:t xml:space="preserve">who </w:t>
      </w:r>
      <w:r w:rsidRPr="00B41F01">
        <w:rPr>
          <w:rFonts w:ascii="Times New Roman" w:hAnsi="Times New Roman" w:cs="Times New Roman"/>
          <w:sz w:val="24"/>
          <w:szCs w:val="24"/>
        </w:rPr>
        <w:t>rise abo</w:t>
      </w:r>
      <w:r w:rsidR="004D472D">
        <w:rPr>
          <w:rFonts w:ascii="Times New Roman" w:hAnsi="Times New Roman" w:cs="Times New Roman"/>
          <w:sz w:val="24"/>
          <w:szCs w:val="24"/>
        </w:rPr>
        <w:t>ve the</w:t>
      </w:r>
      <w:r w:rsidRPr="00B41F01">
        <w:rPr>
          <w:rFonts w:ascii="Times New Roman" w:hAnsi="Times New Roman" w:cs="Times New Roman"/>
          <w:sz w:val="24"/>
          <w:szCs w:val="24"/>
        </w:rPr>
        <w:t xml:space="preserve"> poverty line; what happens after people leave </w:t>
      </w:r>
      <w:r w:rsidR="004D472D">
        <w:rPr>
          <w:rFonts w:ascii="Times New Roman" w:hAnsi="Times New Roman" w:cs="Times New Roman"/>
          <w:sz w:val="24"/>
          <w:szCs w:val="24"/>
        </w:rPr>
        <w:t>support programs</w:t>
      </w:r>
      <w:r w:rsidRPr="00B41F01">
        <w:rPr>
          <w:rFonts w:ascii="Times New Roman" w:hAnsi="Times New Roman" w:cs="Times New Roman"/>
          <w:sz w:val="24"/>
          <w:szCs w:val="24"/>
        </w:rPr>
        <w:t xml:space="preserve">; are </w:t>
      </w:r>
      <w:r w:rsidR="004D472D">
        <w:rPr>
          <w:rFonts w:ascii="Times New Roman" w:hAnsi="Times New Roman" w:cs="Times New Roman"/>
          <w:sz w:val="24"/>
          <w:szCs w:val="24"/>
        </w:rPr>
        <w:t xml:space="preserve">people </w:t>
      </w:r>
      <w:r w:rsidRPr="00B41F01">
        <w:rPr>
          <w:rFonts w:ascii="Times New Roman" w:hAnsi="Times New Roman" w:cs="Times New Roman"/>
          <w:sz w:val="24"/>
          <w:szCs w:val="24"/>
        </w:rPr>
        <w:t>moving forward</w:t>
      </w:r>
      <w:r w:rsidR="004D472D">
        <w:rPr>
          <w:rFonts w:ascii="Times New Roman" w:hAnsi="Times New Roman" w:cs="Times New Roman"/>
          <w:sz w:val="24"/>
          <w:szCs w:val="24"/>
        </w:rPr>
        <w:t xml:space="preserve"> in their careers</w:t>
      </w:r>
      <w:r w:rsidRPr="00B41F01">
        <w:rPr>
          <w:rFonts w:ascii="Times New Roman" w:hAnsi="Times New Roman" w:cs="Times New Roman"/>
          <w:sz w:val="24"/>
          <w:szCs w:val="24"/>
        </w:rPr>
        <w:t xml:space="preserve">; </w:t>
      </w:r>
      <w:r w:rsidR="004D472D">
        <w:rPr>
          <w:rFonts w:ascii="Times New Roman" w:hAnsi="Times New Roman" w:cs="Times New Roman"/>
          <w:sz w:val="24"/>
          <w:szCs w:val="24"/>
        </w:rPr>
        <w:t>do people</w:t>
      </w:r>
      <w:r w:rsidRPr="00B41F01">
        <w:rPr>
          <w:rFonts w:ascii="Times New Roman" w:hAnsi="Times New Roman" w:cs="Times New Roman"/>
          <w:sz w:val="24"/>
          <w:szCs w:val="24"/>
        </w:rPr>
        <w:t xml:space="preserve"> have more choice and more ability to live productive lives</w:t>
      </w:r>
      <w:r w:rsidR="004D472D">
        <w:rPr>
          <w:rFonts w:ascii="Times New Roman" w:hAnsi="Times New Roman" w:cs="Times New Roman"/>
          <w:sz w:val="24"/>
          <w:szCs w:val="24"/>
        </w:rPr>
        <w:t>.</w:t>
      </w:r>
    </w:p>
    <w:p w14:paraId="71C4D1E2" w14:textId="539A07AE" w:rsidR="009D6B05" w:rsidRPr="00B41F01" w:rsidRDefault="004D472D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are</w:t>
      </w:r>
      <w:r w:rsidR="009D6B05" w:rsidRPr="00B41F01">
        <w:rPr>
          <w:rFonts w:ascii="Times New Roman" w:hAnsi="Times New Roman" w:cs="Times New Roman"/>
          <w:bCs/>
          <w:sz w:val="24"/>
          <w:szCs w:val="24"/>
        </w:rPr>
        <w:t xml:space="preserve"> issues and concerns about our income support systems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6F1F1" w14:textId="01D10F6E" w:rsidR="004D472D" w:rsidRPr="004D472D" w:rsidRDefault="004D472D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are taking place in policies and programs.</w:t>
      </w:r>
    </w:p>
    <w:p w14:paraId="4C2CDBE1" w14:textId="57258144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lastRenderedPageBreak/>
        <w:t>Trust has built up between the disability community and the policy community</w:t>
      </w:r>
      <w:r w:rsidR="004D47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9B96F0" w14:textId="6CBF189D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Policy </w:t>
      </w:r>
      <w:r w:rsidR="004D472D">
        <w:rPr>
          <w:rFonts w:ascii="Times New Roman" w:hAnsi="Times New Roman" w:cs="Times New Roman"/>
          <w:bCs/>
          <w:sz w:val="24"/>
          <w:szCs w:val="24"/>
        </w:rPr>
        <w:t xml:space="preserve">officials </w:t>
      </w:r>
      <w:r w:rsidRPr="00B41F01">
        <w:rPr>
          <w:rFonts w:ascii="Times New Roman" w:hAnsi="Times New Roman" w:cs="Times New Roman"/>
          <w:bCs/>
          <w:sz w:val="24"/>
          <w:szCs w:val="24"/>
        </w:rPr>
        <w:t>and governments want to listen and learn</w:t>
      </w:r>
      <w:r w:rsidR="004D47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E90F38" w14:textId="7A203C89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All of society benefits from the inclusion of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</w:t>
      </w:r>
      <w:r w:rsidR="004D47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2BFFEE" w14:textId="03210B81" w:rsidR="00A44065" w:rsidRPr="006B5BDC" w:rsidRDefault="004D472D" w:rsidP="002D2B0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C">
        <w:rPr>
          <w:rFonts w:ascii="Times New Roman" w:hAnsi="Times New Roman" w:cs="Times New Roman"/>
          <w:sz w:val="24"/>
          <w:szCs w:val="24"/>
        </w:rPr>
        <w:t xml:space="preserve">Need to be </w:t>
      </w:r>
      <w:r w:rsidR="009D6B05" w:rsidRPr="006B5BDC">
        <w:rPr>
          <w:rFonts w:ascii="Times New Roman" w:hAnsi="Times New Roman" w:cs="Times New Roman"/>
          <w:sz w:val="24"/>
          <w:szCs w:val="24"/>
        </w:rPr>
        <w:t>innovative</w:t>
      </w:r>
      <w:r w:rsidRPr="006B5BDC">
        <w:rPr>
          <w:rFonts w:ascii="Times New Roman" w:hAnsi="Times New Roman" w:cs="Times New Roman"/>
          <w:sz w:val="24"/>
          <w:szCs w:val="24"/>
        </w:rPr>
        <w:t xml:space="preserve"> in adapting programs to be more client-centred.</w:t>
      </w:r>
    </w:p>
    <w:sectPr w:rsidR="00A44065" w:rsidRPr="006B5BDC" w:rsidSect="00130F23">
      <w:footerReference w:type="defaul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4355" w14:textId="77777777" w:rsidR="00C2553B" w:rsidRDefault="00C2553B" w:rsidP="004D72C2">
      <w:pPr>
        <w:spacing w:after="0" w:line="240" w:lineRule="auto"/>
      </w:pPr>
      <w:r>
        <w:separator/>
      </w:r>
    </w:p>
  </w:endnote>
  <w:endnote w:type="continuationSeparator" w:id="0">
    <w:p w14:paraId="0FB21B31" w14:textId="77777777" w:rsidR="00C2553B" w:rsidRDefault="00C2553B" w:rsidP="004D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12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C0699" w14:textId="10E2A4C1" w:rsidR="000229B4" w:rsidRDefault="00022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D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06F6ED" w14:textId="77777777" w:rsidR="000229B4" w:rsidRDefault="0002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8107" w14:textId="77777777" w:rsidR="00C2553B" w:rsidRDefault="00C2553B" w:rsidP="004D72C2">
      <w:pPr>
        <w:spacing w:after="0" w:line="240" w:lineRule="auto"/>
      </w:pPr>
      <w:r>
        <w:separator/>
      </w:r>
    </w:p>
  </w:footnote>
  <w:footnote w:type="continuationSeparator" w:id="0">
    <w:p w14:paraId="1128BCBF" w14:textId="77777777" w:rsidR="00C2553B" w:rsidRDefault="00C2553B" w:rsidP="004D72C2">
      <w:pPr>
        <w:spacing w:after="0" w:line="240" w:lineRule="auto"/>
      </w:pPr>
      <w:r>
        <w:continuationSeparator/>
      </w:r>
    </w:p>
  </w:footnote>
  <w:footnote w:id="1">
    <w:p w14:paraId="18397AEB" w14:textId="2944D8A2" w:rsidR="000229B4" w:rsidRPr="004A3E5A" w:rsidRDefault="000229B4">
      <w:pPr>
        <w:pStyle w:val="FootnoteText"/>
        <w:rPr>
          <w:rFonts w:ascii="Times New Roman" w:hAnsi="Times New Roman" w:cs="Times New Roman"/>
        </w:rPr>
      </w:pPr>
      <w:r w:rsidRPr="004A3E5A">
        <w:rPr>
          <w:rStyle w:val="FootnoteReference"/>
          <w:rFonts w:ascii="Times New Roman" w:hAnsi="Times New Roman" w:cs="Times New Roman"/>
        </w:rPr>
        <w:footnoteRef/>
      </w:r>
      <w:r w:rsidRPr="004A3E5A">
        <w:rPr>
          <w:rFonts w:ascii="Times New Roman" w:hAnsi="Times New Roman" w:cs="Times New Roman"/>
        </w:rPr>
        <w:t xml:space="preserve"> The Centre for Research on Work Disability Policy (</w:t>
      </w:r>
      <w:r w:rsidRPr="00D53163">
        <w:rPr>
          <w:rFonts w:ascii="Times New Roman" w:hAnsi="Times New Roman" w:cs="Times New Roman"/>
        </w:rPr>
        <w:t>CRWDP</w:t>
      </w:r>
      <w:r w:rsidRPr="00195BB1">
        <w:rPr>
          <w:rFonts w:ascii="Times New Roman" w:hAnsi="Times New Roman" w:cs="Times New Roman"/>
        </w:rPr>
        <w:t>)</w:t>
      </w:r>
      <w:r w:rsidR="00DF575A">
        <w:rPr>
          <w:rFonts w:ascii="Times New Roman" w:hAnsi="Times New Roman" w:cs="Times New Roman"/>
        </w:rPr>
        <w:t>,</w:t>
      </w:r>
      <w:r w:rsidRPr="00195BB1">
        <w:rPr>
          <w:rFonts w:ascii="Times New Roman" w:hAnsi="Times New Roman" w:cs="Times New Roman"/>
        </w:rPr>
        <w:t xml:space="preserve"> the Canadian Council on Rehabilitation and Work (CCRW), the Ontario Network of Injured Workers Groups (ONIWG</w:t>
      </w:r>
      <w:r w:rsidRPr="004A3E5A">
        <w:rPr>
          <w:rFonts w:ascii="Times New Roman" w:hAnsi="Times New Roman" w:cs="Times New Roman"/>
          <w:color w:val="333333"/>
        </w:rPr>
        <w:t xml:space="preserve">) </w:t>
      </w:r>
      <w:r w:rsidRPr="00D53163">
        <w:rPr>
          <w:rFonts w:ascii="Times New Roman" w:hAnsi="Times New Roman" w:cs="Times New Roman"/>
        </w:rPr>
        <w:t xml:space="preserve">and </w:t>
      </w:r>
      <w:proofErr w:type="spellStart"/>
      <w:r w:rsidRPr="00D53163">
        <w:rPr>
          <w:rFonts w:ascii="Times New Roman" w:hAnsi="Times New Roman" w:cs="Times New Roman"/>
        </w:rPr>
        <w:t>InclusionNL</w:t>
      </w:r>
      <w:proofErr w:type="spellEnd"/>
      <w:r w:rsidRPr="00195BB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075"/>
      </v:shape>
    </w:pict>
  </w:numPicBullet>
  <w:abstractNum w:abstractNumId="0" w15:restartNumberingAfterBreak="0">
    <w:nsid w:val="01B06D55"/>
    <w:multiLevelType w:val="hybridMultilevel"/>
    <w:tmpl w:val="5C3AAB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4C0E"/>
    <w:multiLevelType w:val="hybridMultilevel"/>
    <w:tmpl w:val="01C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018"/>
    <w:multiLevelType w:val="hybridMultilevel"/>
    <w:tmpl w:val="712C0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850DB"/>
    <w:multiLevelType w:val="hybridMultilevel"/>
    <w:tmpl w:val="36E67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24C"/>
    <w:multiLevelType w:val="hybridMultilevel"/>
    <w:tmpl w:val="29FC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2B31"/>
    <w:multiLevelType w:val="hybridMultilevel"/>
    <w:tmpl w:val="6C626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7D6"/>
    <w:multiLevelType w:val="hybridMultilevel"/>
    <w:tmpl w:val="F7C28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0116E"/>
    <w:multiLevelType w:val="hybridMultilevel"/>
    <w:tmpl w:val="C3BE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777BC"/>
    <w:multiLevelType w:val="hybridMultilevel"/>
    <w:tmpl w:val="791A7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4910"/>
    <w:multiLevelType w:val="hybridMultilevel"/>
    <w:tmpl w:val="9DBCD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3D74"/>
    <w:multiLevelType w:val="hybridMultilevel"/>
    <w:tmpl w:val="6BDE7BA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006CE"/>
    <w:multiLevelType w:val="hybridMultilevel"/>
    <w:tmpl w:val="B644F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17D8E"/>
    <w:multiLevelType w:val="hybridMultilevel"/>
    <w:tmpl w:val="04DC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1709D"/>
    <w:multiLevelType w:val="hybridMultilevel"/>
    <w:tmpl w:val="042ED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70CB"/>
    <w:multiLevelType w:val="hybridMultilevel"/>
    <w:tmpl w:val="D5580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07E1"/>
    <w:multiLevelType w:val="hybridMultilevel"/>
    <w:tmpl w:val="F364D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1FB"/>
    <w:multiLevelType w:val="hybridMultilevel"/>
    <w:tmpl w:val="39201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03F4"/>
    <w:multiLevelType w:val="hybridMultilevel"/>
    <w:tmpl w:val="A08CAC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D727DBD"/>
    <w:multiLevelType w:val="hybridMultilevel"/>
    <w:tmpl w:val="3FCA8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21FB3"/>
    <w:multiLevelType w:val="hybridMultilevel"/>
    <w:tmpl w:val="7DC42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4558"/>
    <w:multiLevelType w:val="hybridMultilevel"/>
    <w:tmpl w:val="E22EBA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06C0"/>
    <w:multiLevelType w:val="hybridMultilevel"/>
    <w:tmpl w:val="6E5069FA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FB234A4"/>
    <w:multiLevelType w:val="hybridMultilevel"/>
    <w:tmpl w:val="36D04F66"/>
    <w:lvl w:ilvl="0" w:tplc="67BE66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150BF6"/>
    <w:multiLevelType w:val="hybridMultilevel"/>
    <w:tmpl w:val="F7447F42"/>
    <w:lvl w:ilvl="0" w:tplc="10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BC2F7C"/>
    <w:multiLevelType w:val="hybridMultilevel"/>
    <w:tmpl w:val="09AEAA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3F1C92"/>
    <w:multiLevelType w:val="hybridMultilevel"/>
    <w:tmpl w:val="70F84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320D7"/>
    <w:multiLevelType w:val="hybridMultilevel"/>
    <w:tmpl w:val="7A0EC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77874"/>
    <w:multiLevelType w:val="hybridMultilevel"/>
    <w:tmpl w:val="A5568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A42FE"/>
    <w:multiLevelType w:val="hybridMultilevel"/>
    <w:tmpl w:val="B8E82A9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59D1"/>
    <w:multiLevelType w:val="hybridMultilevel"/>
    <w:tmpl w:val="A6D48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36251"/>
    <w:multiLevelType w:val="hybridMultilevel"/>
    <w:tmpl w:val="02B2D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A5EE6"/>
    <w:multiLevelType w:val="hybridMultilevel"/>
    <w:tmpl w:val="BAE43B6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23E5B"/>
    <w:multiLevelType w:val="hybridMultilevel"/>
    <w:tmpl w:val="F6CED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753F4"/>
    <w:multiLevelType w:val="hybridMultilevel"/>
    <w:tmpl w:val="006EF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9"/>
  </w:num>
  <w:num w:numId="5">
    <w:abstractNumId w:val="11"/>
  </w:num>
  <w:num w:numId="6">
    <w:abstractNumId w:val="28"/>
  </w:num>
  <w:num w:numId="7">
    <w:abstractNumId w:val="33"/>
  </w:num>
  <w:num w:numId="8">
    <w:abstractNumId w:val="6"/>
  </w:num>
  <w:num w:numId="9">
    <w:abstractNumId w:val="31"/>
  </w:num>
  <w:num w:numId="10">
    <w:abstractNumId w:val="15"/>
  </w:num>
  <w:num w:numId="11">
    <w:abstractNumId w:val="13"/>
  </w:num>
  <w:num w:numId="12">
    <w:abstractNumId w:val="19"/>
  </w:num>
  <w:num w:numId="13">
    <w:abstractNumId w:val="14"/>
  </w:num>
  <w:num w:numId="14">
    <w:abstractNumId w:val="30"/>
  </w:num>
  <w:num w:numId="15">
    <w:abstractNumId w:val="16"/>
  </w:num>
  <w:num w:numId="16">
    <w:abstractNumId w:val="12"/>
  </w:num>
  <w:num w:numId="17">
    <w:abstractNumId w:val="23"/>
  </w:num>
  <w:num w:numId="18">
    <w:abstractNumId w:val="32"/>
  </w:num>
  <w:num w:numId="19">
    <w:abstractNumId w:val="0"/>
  </w:num>
  <w:num w:numId="20">
    <w:abstractNumId w:val="29"/>
  </w:num>
  <w:num w:numId="21">
    <w:abstractNumId w:val="3"/>
  </w:num>
  <w:num w:numId="22">
    <w:abstractNumId w:val="7"/>
  </w:num>
  <w:num w:numId="23">
    <w:abstractNumId w:val="1"/>
  </w:num>
  <w:num w:numId="24">
    <w:abstractNumId w:val="4"/>
  </w:num>
  <w:num w:numId="25">
    <w:abstractNumId w:val="21"/>
  </w:num>
  <w:num w:numId="26">
    <w:abstractNumId w:val="17"/>
  </w:num>
  <w:num w:numId="27">
    <w:abstractNumId w:val="25"/>
  </w:num>
  <w:num w:numId="28">
    <w:abstractNumId w:val="27"/>
  </w:num>
  <w:num w:numId="29">
    <w:abstractNumId w:val="20"/>
  </w:num>
  <w:num w:numId="30">
    <w:abstractNumId w:val="22"/>
  </w:num>
  <w:num w:numId="31">
    <w:abstractNumId w:val="10"/>
  </w:num>
  <w:num w:numId="32">
    <w:abstractNumId w:val="8"/>
  </w:num>
  <w:num w:numId="33">
    <w:abstractNumId w:val="2"/>
  </w:num>
  <w:num w:numId="3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11"/>
    <w:rsid w:val="000074A2"/>
    <w:rsid w:val="00007A0B"/>
    <w:rsid w:val="00015379"/>
    <w:rsid w:val="000229B4"/>
    <w:rsid w:val="00034140"/>
    <w:rsid w:val="00036F6C"/>
    <w:rsid w:val="0004573C"/>
    <w:rsid w:val="00097EEB"/>
    <w:rsid w:val="000A1904"/>
    <w:rsid w:val="000B38B2"/>
    <w:rsid w:val="000C6711"/>
    <w:rsid w:val="000E345A"/>
    <w:rsid w:val="000F4607"/>
    <w:rsid w:val="00130F23"/>
    <w:rsid w:val="001329E6"/>
    <w:rsid w:val="00143CA7"/>
    <w:rsid w:val="00150CE4"/>
    <w:rsid w:val="00175F3F"/>
    <w:rsid w:val="00195BB1"/>
    <w:rsid w:val="001C3FC8"/>
    <w:rsid w:val="001D5FD6"/>
    <w:rsid w:val="00200F14"/>
    <w:rsid w:val="0021414C"/>
    <w:rsid w:val="002143A4"/>
    <w:rsid w:val="002161B4"/>
    <w:rsid w:val="002620E7"/>
    <w:rsid w:val="00264A0C"/>
    <w:rsid w:val="00266A10"/>
    <w:rsid w:val="00275224"/>
    <w:rsid w:val="00284059"/>
    <w:rsid w:val="00290142"/>
    <w:rsid w:val="00290E63"/>
    <w:rsid w:val="00297086"/>
    <w:rsid w:val="002B5D4A"/>
    <w:rsid w:val="002C4BFC"/>
    <w:rsid w:val="002F4EAA"/>
    <w:rsid w:val="003036A2"/>
    <w:rsid w:val="00323E34"/>
    <w:rsid w:val="003248A5"/>
    <w:rsid w:val="003277B5"/>
    <w:rsid w:val="00353410"/>
    <w:rsid w:val="00391F3A"/>
    <w:rsid w:val="003A2EA5"/>
    <w:rsid w:val="003A4564"/>
    <w:rsid w:val="003E5683"/>
    <w:rsid w:val="003F4811"/>
    <w:rsid w:val="00405A1A"/>
    <w:rsid w:val="004852D0"/>
    <w:rsid w:val="00487BFD"/>
    <w:rsid w:val="004A3E5A"/>
    <w:rsid w:val="004A6856"/>
    <w:rsid w:val="004D472D"/>
    <w:rsid w:val="004D72C2"/>
    <w:rsid w:val="005018C7"/>
    <w:rsid w:val="00507D3A"/>
    <w:rsid w:val="0051581A"/>
    <w:rsid w:val="00543F8E"/>
    <w:rsid w:val="00557C66"/>
    <w:rsid w:val="00564549"/>
    <w:rsid w:val="00590AC9"/>
    <w:rsid w:val="00595713"/>
    <w:rsid w:val="005C422A"/>
    <w:rsid w:val="00626BD7"/>
    <w:rsid w:val="0062783B"/>
    <w:rsid w:val="00650A44"/>
    <w:rsid w:val="0065628D"/>
    <w:rsid w:val="00667C6A"/>
    <w:rsid w:val="006714B8"/>
    <w:rsid w:val="00671CDC"/>
    <w:rsid w:val="006A22CE"/>
    <w:rsid w:val="006B24DE"/>
    <w:rsid w:val="006B5BDC"/>
    <w:rsid w:val="00700FE1"/>
    <w:rsid w:val="0072545D"/>
    <w:rsid w:val="00763154"/>
    <w:rsid w:val="00775CC2"/>
    <w:rsid w:val="0077757C"/>
    <w:rsid w:val="007A7F0C"/>
    <w:rsid w:val="007D75AF"/>
    <w:rsid w:val="007D7BB7"/>
    <w:rsid w:val="00810279"/>
    <w:rsid w:val="008228BE"/>
    <w:rsid w:val="00830A1E"/>
    <w:rsid w:val="008433B3"/>
    <w:rsid w:val="008478D1"/>
    <w:rsid w:val="0085120E"/>
    <w:rsid w:val="008702D9"/>
    <w:rsid w:val="00871D95"/>
    <w:rsid w:val="008C072E"/>
    <w:rsid w:val="008C156A"/>
    <w:rsid w:val="008C2CA5"/>
    <w:rsid w:val="008E57AE"/>
    <w:rsid w:val="008F0F6A"/>
    <w:rsid w:val="00914D01"/>
    <w:rsid w:val="00927B47"/>
    <w:rsid w:val="00936A7B"/>
    <w:rsid w:val="009575A6"/>
    <w:rsid w:val="00976420"/>
    <w:rsid w:val="00982591"/>
    <w:rsid w:val="00985A4F"/>
    <w:rsid w:val="009A0957"/>
    <w:rsid w:val="009C3EE7"/>
    <w:rsid w:val="009D1D81"/>
    <w:rsid w:val="009D6B05"/>
    <w:rsid w:val="009E79A9"/>
    <w:rsid w:val="009F3AB1"/>
    <w:rsid w:val="00A058EA"/>
    <w:rsid w:val="00A31B88"/>
    <w:rsid w:val="00A44065"/>
    <w:rsid w:val="00A51E23"/>
    <w:rsid w:val="00AC63F3"/>
    <w:rsid w:val="00AC66C7"/>
    <w:rsid w:val="00AD0043"/>
    <w:rsid w:val="00AD4530"/>
    <w:rsid w:val="00AD4A60"/>
    <w:rsid w:val="00B104BA"/>
    <w:rsid w:val="00B41F01"/>
    <w:rsid w:val="00BA67D6"/>
    <w:rsid w:val="00BD1F0E"/>
    <w:rsid w:val="00BE1860"/>
    <w:rsid w:val="00BF4E68"/>
    <w:rsid w:val="00C2553B"/>
    <w:rsid w:val="00C304BB"/>
    <w:rsid w:val="00C56E83"/>
    <w:rsid w:val="00C70EC5"/>
    <w:rsid w:val="00CB3352"/>
    <w:rsid w:val="00CB40A9"/>
    <w:rsid w:val="00D32887"/>
    <w:rsid w:val="00D53163"/>
    <w:rsid w:val="00D56667"/>
    <w:rsid w:val="00D64C23"/>
    <w:rsid w:val="00D76E83"/>
    <w:rsid w:val="00D855E5"/>
    <w:rsid w:val="00DF5018"/>
    <w:rsid w:val="00DF575A"/>
    <w:rsid w:val="00E05B7E"/>
    <w:rsid w:val="00E16319"/>
    <w:rsid w:val="00E243A2"/>
    <w:rsid w:val="00EA2B63"/>
    <w:rsid w:val="00EB4C98"/>
    <w:rsid w:val="00EB7FEA"/>
    <w:rsid w:val="00EC315A"/>
    <w:rsid w:val="00EC59A0"/>
    <w:rsid w:val="00EE1E92"/>
    <w:rsid w:val="00EF1AC9"/>
    <w:rsid w:val="00F260AF"/>
    <w:rsid w:val="00F51F01"/>
    <w:rsid w:val="00F65D35"/>
    <w:rsid w:val="00F676FC"/>
    <w:rsid w:val="00F7032F"/>
    <w:rsid w:val="00F74901"/>
    <w:rsid w:val="00F76D1F"/>
    <w:rsid w:val="00FA283A"/>
    <w:rsid w:val="00FB2ECD"/>
    <w:rsid w:val="00FC7315"/>
    <w:rsid w:val="00FE4D2D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46D4"/>
  <w15:chartTrackingRefBased/>
  <w15:docId w15:val="{7BF215D1-77AD-46E2-B008-9F41B18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4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42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3E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E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6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2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2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2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B5"/>
  </w:style>
  <w:style w:type="paragraph" w:styleId="Footer">
    <w:name w:val="footer"/>
    <w:basedOn w:val="Normal"/>
    <w:link w:val="FooterChar"/>
    <w:uiPriority w:val="99"/>
    <w:unhideWhenUsed/>
    <w:rsid w:val="0032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B5"/>
  </w:style>
  <w:style w:type="character" w:styleId="CommentReference">
    <w:name w:val="annotation reference"/>
    <w:basedOn w:val="DefaultParagraphFont"/>
    <w:uiPriority w:val="99"/>
    <w:semiHidden/>
    <w:unhideWhenUsed/>
    <w:rsid w:val="0092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B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37C9-E804-43F7-A6AC-7EC9451C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Padkapayeva</dc:creator>
  <cp:keywords/>
  <dc:description/>
  <cp:lastModifiedBy>Kathy Padkapayeva</cp:lastModifiedBy>
  <cp:revision>3</cp:revision>
  <cp:lastPrinted>2018-07-20T17:17:00Z</cp:lastPrinted>
  <dcterms:created xsi:type="dcterms:W3CDTF">2018-10-03T18:11:00Z</dcterms:created>
  <dcterms:modified xsi:type="dcterms:W3CDTF">2018-10-03T18:18:00Z</dcterms:modified>
</cp:coreProperties>
</file>